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B" w:rsidRPr="00233228" w:rsidRDefault="004B2FFB" w:rsidP="004B2FFB">
      <w:pPr>
        <w:pStyle w:val="Titre"/>
        <w:rPr>
          <w:sz w:val="22"/>
          <w:szCs w:val="22"/>
        </w:rPr>
      </w:pPr>
      <w:r w:rsidRPr="00233228">
        <w:rPr>
          <w:sz w:val="22"/>
          <w:szCs w:val="22"/>
        </w:rPr>
        <w:t>Amis de l’environnement de Brandon</w:t>
      </w:r>
    </w:p>
    <w:p w:rsidR="004B2FFB" w:rsidRPr="00233228" w:rsidRDefault="004B2FFB" w:rsidP="004B2FFB">
      <w:pPr>
        <w:pStyle w:val="Titre2"/>
        <w:jc w:val="left"/>
        <w:rPr>
          <w:sz w:val="22"/>
          <w:szCs w:val="22"/>
        </w:rPr>
      </w:pPr>
    </w:p>
    <w:p w:rsidR="004B2FFB" w:rsidRPr="00233228" w:rsidRDefault="004B2FFB" w:rsidP="004B2FFB">
      <w:pPr>
        <w:pStyle w:val="Titre2"/>
        <w:rPr>
          <w:sz w:val="22"/>
          <w:szCs w:val="22"/>
          <w:u w:val="single"/>
        </w:rPr>
      </w:pPr>
      <w:r w:rsidRPr="00233228">
        <w:rPr>
          <w:sz w:val="22"/>
          <w:szCs w:val="22"/>
        </w:rPr>
        <w:t>Bilan des activités 2017-2018</w:t>
      </w:r>
    </w:p>
    <w:p w:rsidR="004B2FFB" w:rsidRPr="00233228" w:rsidRDefault="004B2FFB" w:rsidP="004B2FFB">
      <w:pPr>
        <w:jc w:val="center"/>
        <w:rPr>
          <w:sz w:val="22"/>
          <w:szCs w:val="22"/>
        </w:rPr>
      </w:pPr>
      <w:r w:rsidRPr="00233228">
        <w:rPr>
          <w:sz w:val="22"/>
          <w:szCs w:val="22"/>
        </w:rPr>
        <w:t>(1</w:t>
      </w:r>
      <w:r w:rsidRPr="00233228">
        <w:rPr>
          <w:sz w:val="22"/>
          <w:szCs w:val="22"/>
          <w:vertAlign w:val="superscript"/>
        </w:rPr>
        <w:t>er</w:t>
      </w:r>
      <w:r w:rsidRPr="00233228">
        <w:rPr>
          <w:sz w:val="22"/>
          <w:szCs w:val="22"/>
        </w:rPr>
        <w:t xml:space="preserve"> octobre 2017 au 30 septembre 2018)</w:t>
      </w:r>
    </w:p>
    <w:p w:rsidR="004B2FFB" w:rsidRPr="00233228" w:rsidRDefault="004B2FFB" w:rsidP="004B2FFB">
      <w:pPr>
        <w:jc w:val="center"/>
        <w:rPr>
          <w:sz w:val="22"/>
          <w:szCs w:val="22"/>
        </w:rPr>
      </w:pPr>
    </w:p>
    <w:p w:rsidR="004B2FFB" w:rsidRPr="00233228" w:rsidRDefault="004B2FFB" w:rsidP="004B2FFB">
      <w:pPr>
        <w:jc w:val="center"/>
        <w:rPr>
          <w:color w:val="FF0000"/>
          <w:sz w:val="22"/>
          <w:szCs w:val="22"/>
        </w:rPr>
      </w:pPr>
    </w:p>
    <w:p w:rsidR="004B2FFB" w:rsidRPr="00233228" w:rsidRDefault="004B2FFB" w:rsidP="004B2FFB">
      <w:pPr>
        <w:rPr>
          <w:sz w:val="22"/>
          <w:szCs w:val="22"/>
        </w:rPr>
      </w:pPr>
    </w:p>
    <w:p w:rsidR="004B2FFB" w:rsidRPr="00233228" w:rsidRDefault="004B2FFB" w:rsidP="004B2FFB">
      <w:pPr>
        <w:rPr>
          <w:sz w:val="22"/>
          <w:szCs w:val="22"/>
        </w:rPr>
      </w:pPr>
      <w:r w:rsidRPr="00233228">
        <w:rPr>
          <w:sz w:val="22"/>
          <w:szCs w:val="22"/>
        </w:rPr>
        <w:tab/>
      </w:r>
      <w:r w:rsidRPr="00233228">
        <w:rPr>
          <w:sz w:val="22"/>
          <w:szCs w:val="22"/>
        </w:rPr>
        <w:tab/>
      </w:r>
      <w:r w:rsidRPr="00233228">
        <w:rPr>
          <w:sz w:val="22"/>
          <w:szCs w:val="22"/>
        </w:rPr>
        <w:tab/>
      </w:r>
      <w:r w:rsidRPr="00233228">
        <w:rPr>
          <w:sz w:val="22"/>
          <w:szCs w:val="22"/>
        </w:rPr>
        <w:tab/>
      </w:r>
      <w:r w:rsidRPr="00233228">
        <w:rPr>
          <w:sz w:val="22"/>
          <w:szCs w:val="22"/>
        </w:rPr>
        <w:tab/>
      </w:r>
    </w:p>
    <w:p w:rsidR="004B2FFB" w:rsidRPr="00233228" w:rsidRDefault="004B2FFB" w:rsidP="004B2FFB">
      <w:pPr>
        <w:ind w:left="360"/>
        <w:rPr>
          <w:b/>
          <w:sz w:val="22"/>
          <w:szCs w:val="22"/>
        </w:rPr>
      </w:pPr>
      <w:r w:rsidRPr="00233228">
        <w:rPr>
          <w:b/>
          <w:sz w:val="22"/>
          <w:szCs w:val="22"/>
        </w:rPr>
        <w:t xml:space="preserve">1- ACTIVITÉS DE PROMOTION </w:t>
      </w:r>
    </w:p>
    <w:p w:rsidR="004B2FFB" w:rsidRPr="00233228" w:rsidRDefault="004B2FFB" w:rsidP="004B2FFB">
      <w:pPr>
        <w:rPr>
          <w:sz w:val="22"/>
          <w:szCs w:val="22"/>
        </w:rPr>
      </w:pPr>
      <w:r w:rsidRPr="00233228">
        <w:rPr>
          <w:sz w:val="22"/>
          <w:szCs w:val="22"/>
        </w:rPr>
        <w:tab/>
      </w:r>
      <w:r w:rsidRPr="00233228">
        <w:rPr>
          <w:sz w:val="22"/>
          <w:szCs w:val="22"/>
        </w:rPr>
        <w:tab/>
      </w:r>
      <w:r w:rsidRPr="00233228">
        <w:rPr>
          <w:sz w:val="22"/>
          <w:szCs w:val="22"/>
        </w:rPr>
        <w:tab/>
      </w:r>
      <w:r w:rsidRPr="00233228">
        <w:rPr>
          <w:sz w:val="22"/>
          <w:szCs w:val="22"/>
        </w:rPr>
        <w:tab/>
      </w:r>
      <w:r w:rsidRPr="00233228">
        <w:rPr>
          <w:sz w:val="22"/>
          <w:szCs w:val="22"/>
        </w:rPr>
        <w:tab/>
      </w:r>
    </w:p>
    <w:p w:rsidR="004B2FFB" w:rsidRPr="00233228" w:rsidRDefault="00A472A8" w:rsidP="004B2FFB">
      <w:pPr>
        <w:ind w:left="555"/>
        <w:rPr>
          <w:sz w:val="22"/>
          <w:szCs w:val="22"/>
        </w:rPr>
      </w:pPr>
      <w:r w:rsidRPr="00233228">
        <w:rPr>
          <w:b/>
          <w:sz w:val="22"/>
          <w:szCs w:val="22"/>
        </w:rPr>
        <w:t>A)  Sensibilisation</w:t>
      </w:r>
      <w:r w:rsidR="004B2FFB" w:rsidRPr="00233228">
        <w:rPr>
          <w:b/>
          <w:sz w:val="22"/>
          <w:szCs w:val="22"/>
        </w:rPr>
        <w:t xml:space="preserve"> à l’importance de l’eau</w:t>
      </w:r>
    </w:p>
    <w:p w:rsidR="004B2FFB" w:rsidRPr="00233228" w:rsidRDefault="004B2FFB" w:rsidP="004B2FFB">
      <w:pPr>
        <w:ind w:left="555"/>
        <w:rPr>
          <w:sz w:val="22"/>
          <w:szCs w:val="22"/>
        </w:rPr>
      </w:pPr>
    </w:p>
    <w:p w:rsidR="009832F6" w:rsidRPr="00233228" w:rsidRDefault="004B2FFB" w:rsidP="00A472A8">
      <w:pPr>
        <w:ind w:left="708" w:firstLine="708"/>
        <w:rPr>
          <w:color w:val="FF0000"/>
          <w:sz w:val="22"/>
          <w:szCs w:val="22"/>
        </w:rPr>
      </w:pPr>
      <w:r w:rsidRPr="00233228">
        <w:rPr>
          <w:sz w:val="22"/>
          <w:szCs w:val="22"/>
        </w:rPr>
        <w:t>Distribution</w:t>
      </w:r>
      <w:r w:rsidR="00BA625B" w:rsidRPr="00233228">
        <w:rPr>
          <w:sz w:val="22"/>
          <w:szCs w:val="22"/>
        </w:rPr>
        <w:t xml:space="preserve"> annuelle gratuite de plus de 15</w:t>
      </w:r>
      <w:r w:rsidRPr="00233228">
        <w:rPr>
          <w:sz w:val="22"/>
          <w:szCs w:val="22"/>
        </w:rPr>
        <w:t>00 arbres, au dernier dimanche de mai, comme à toutes les années  depuis la  fondation des Amis en 1994, soit la 2</w:t>
      </w:r>
      <w:r w:rsidR="00BA625B" w:rsidRPr="00233228">
        <w:rPr>
          <w:sz w:val="22"/>
          <w:szCs w:val="22"/>
        </w:rPr>
        <w:t>5</w:t>
      </w:r>
      <w:r w:rsidRPr="00233228">
        <w:rPr>
          <w:sz w:val="22"/>
          <w:szCs w:val="22"/>
          <w:vertAlign w:val="superscript"/>
        </w:rPr>
        <w:t>ième</w:t>
      </w:r>
      <w:r w:rsidRPr="00233228">
        <w:rPr>
          <w:sz w:val="22"/>
          <w:szCs w:val="22"/>
        </w:rPr>
        <w:t xml:space="preserve"> fois. Cette  </w:t>
      </w:r>
      <w:proofErr w:type="gramStart"/>
      <w:r w:rsidRPr="00233228">
        <w:rPr>
          <w:sz w:val="22"/>
          <w:szCs w:val="22"/>
        </w:rPr>
        <w:t>activité ,</w:t>
      </w:r>
      <w:proofErr w:type="gramEnd"/>
      <w:r w:rsidRPr="00233228">
        <w:rPr>
          <w:sz w:val="22"/>
          <w:szCs w:val="22"/>
        </w:rPr>
        <w:t xml:space="preserve"> réalisée grâce à la collaboration de  la Pépinière de Berthier, de l’Association Forestière de Lanaudière et du Marché Métro de St-Gabriel, sensibilise la population au reboisement</w:t>
      </w:r>
      <w:r w:rsidR="00F0142E" w:rsidRPr="00233228">
        <w:rPr>
          <w:sz w:val="22"/>
          <w:szCs w:val="22"/>
        </w:rPr>
        <w:t>.</w:t>
      </w:r>
      <w:r w:rsidRPr="00233228">
        <w:rPr>
          <w:sz w:val="22"/>
          <w:szCs w:val="22"/>
        </w:rPr>
        <w:t xml:space="preserve"> </w:t>
      </w:r>
      <w:r w:rsidR="003C3E6D" w:rsidRPr="00233228">
        <w:rPr>
          <w:sz w:val="22"/>
          <w:szCs w:val="22"/>
        </w:rPr>
        <w:t xml:space="preserve">En </w:t>
      </w:r>
      <w:proofErr w:type="gramStart"/>
      <w:r w:rsidR="003C3E6D" w:rsidRPr="00233228">
        <w:rPr>
          <w:sz w:val="22"/>
          <w:szCs w:val="22"/>
        </w:rPr>
        <w:t>plus ,</w:t>
      </w:r>
      <w:proofErr w:type="gramEnd"/>
      <w:r w:rsidR="003C3E6D" w:rsidRPr="00233228">
        <w:rPr>
          <w:sz w:val="22"/>
          <w:szCs w:val="22"/>
        </w:rPr>
        <w:t xml:space="preserve"> nous avons eu une excellente collaboration de la MRC d’</w:t>
      </w:r>
      <w:proofErr w:type="spellStart"/>
      <w:r w:rsidR="003C3E6D" w:rsidRPr="00233228">
        <w:rPr>
          <w:sz w:val="22"/>
          <w:szCs w:val="22"/>
        </w:rPr>
        <w:t>Autray</w:t>
      </w:r>
      <w:r w:rsidR="00A97EB0" w:rsidRPr="00233228">
        <w:rPr>
          <w:sz w:val="22"/>
          <w:szCs w:val="22"/>
        </w:rPr>
        <w:t>avec</w:t>
      </w:r>
      <w:proofErr w:type="spellEnd"/>
      <w:r w:rsidR="00A97EB0" w:rsidRPr="00233228">
        <w:rPr>
          <w:sz w:val="22"/>
          <w:szCs w:val="22"/>
        </w:rPr>
        <w:t xml:space="preserve"> la distribution de compost. Ce</w:t>
      </w:r>
      <w:r w:rsidR="00ED52F9" w:rsidRPr="00233228">
        <w:rPr>
          <w:sz w:val="22"/>
          <w:szCs w:val="22"/>
        </w:rPr>
        <w:t xml:space="preserve">tte activité nouvelle   a connu </w:t>
      </w:r>
      <w:r w:rsidR="003C3E6D" w:rsidRPr="00233228">
        <w:rPr>
          <w:sz w:val="22"/>
          <w:szCs w:val="22"/>
        </w:rPr>
        <w:t xml:space="preserve"> un succès évident à un point tel qu’a la prochaine  journée de l’Arbre</w:t>
      </w:r>
      <w:r w:rsidR="00A97EB0" w:rsidRPr="00233228">
        <w:rPr>
          <w:sz w:val="22"/>
          <w:szCs w:val="22"/>
        </w:rPr>
        <w:t>, il est prévu une quantité</w:t>
      </w:r>
      <w:r w:rsidR="00ED52F9" w:rsidRPr="00233228">
        <w:rPr>
          <w:sz w:val="22"/>
          <w:szCs w:val="22"/>
        </w:rPr>
        <w:t xml:space="preserve"> supérieure de compost et une distribution  plus ventilée pour permettre à plus de personnes d’en profiter comme nous le faisons pour la distribution des  arbres..</w:t>
      </w:r>
      <w:r w:rsidRPr="00233228">
        <w:rPr>
          <w:sz w:val="22"/>
          <w:szCs w:val="22"/>
        </w:rPr>
        <w:t>La présence du</w:t>
      </w:r>
      <w:r w:rsidR="00ED52F9" w:rsidRPr="00233228">
        <w:rPr>
          <w:sz w:val="22"/>
          <w:szCs w:val="22"/>
        </w:rPr>
        <w:t xml:space="preserve"> public a été </w:t>
      </w:r>
      <w:r w:rsidR="0069526B" w:rsidRPr="00233228">
        <w:rPr>
          <w:sz w:val="22"/>
          <w:szCs w:val="22"/>
        </w:rPr>
        <w:t>à la hauteur de l’an passé malgré une publicité dans les médias et dans les écoles primaires de St-Gabriel. Par ailleu</w:t>
      </w:r>
      <w:r w:rsidR="00F0142E" w:rsidRPr="00233228">
        <w:rPr>
          <w:sz w:val="22"/>
          <w:szCs w:val="22"/>
        </w:rPr>
        <w:t>rs, Normand Grégoire  a aidé</w:t>
      </w:r>
      <w:r w:rsidR="0069526B" w:rsidRPr="00233228">
        <w:rPr>
          <w:sz w:val="22"/>
          <w:szCs w:val="22"/>
        </w:rPr>
        <w:t xml:space="preserve"> </w:t>
      </w:r>
      <w:r w:rsidR="00F0142E" w:rsidRPr="00233228">
        <w:rPr>
          <w:sz w:val="22"/>
          <w:szCs w:val="22"/>
        </w:rPr>
        <w:t>les élèves de l’école de St-</w:t>
      </w:r>
      <w:proofErr w:type="spellStart"/>
      <w:r w:rsidR="00F0142E" w:rsidRPr="00233228">
        <w:rPr>
          <w:sz w:val="22"/>
          <w:szCs w:val="22"/>
        </w:rPr>
        <w:t>Didace</w:t>
      </w:r>
      <w:proofErr w:type="spellEnd"/>
    </w:p>
    <w:p w:rsidR="004B2FFB" w:rsidRPr="00233228" w:rsidRDefault="009832F6" w:rsidP="009832F6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</w:t>
      </w:r>
      <w:proofErr w:type="gramStart"/>
      <w:r w:rsidR="00F0142E" w:rsidRPr="00233228">
        <w:rPr>
          <w:sz w:val="22"/>
          <w:szCs w:val="22"/>
        </w:rPr>
        <w:t>à</w:t>
      </w:r>
      <w:proofErr w:type="gramEnd"/>
      <w:r w:rsidRPr="00233228">
        <w:rPr>
          <w:color w:val="FF0000"/>
          <w:sz w:val="22"/>
          <w:szCs w:val="22"/>
        </w:rPr>
        <w:t xml:space="preserve"> </w:t>
      </w:r>
      <w:r w:rsidR="00F0142E" w:rsidRPr="00233228">
        <w:rPr>
          <w:sz w:val="22"/>
          <w:szCs w:val="22"/>
        </w:rPr>
        <w:t xml:space="preserve"> planter des </w:t>
      </w:r>
      <w:r w:rsidR="0069526B" w:rsidRPr="00233228">
        <w:rPr>
          <w:sz w:val="22"/>
          <w:szCs w:val="22"/>
        </w:rPr>
        <w:t>arbres</w:t>
      </w:r>
      <w:r w:rsidR="00F0142E" w:rsidRPr="00233228">
        <w:rPr>
          <w:sz w:val="22"/>
          <w:szCs w:val="22"/>
        </w:rPr>
        <w:t>.</w:t>
      </w:r>
      <w:r w:rsidR="0069526B" w:rsidRPr="00233228">
        <w:rPr>
          <w:sz w:val="22"/>
          <w:szCs w:val="22"/>
        </w:rPr>
        <w:t xml:space="preserve"> </w:t>
      </w:r>
    </w:p>
    <w:p w:rsidR="005C2C29" w:rsidRPr="00233228" w:rsidRDefault="005C2C29" w:rsidP="00A472A8">
      <w:pPr>
        <w:ind w:left="708" w:firstLine="708"/>
        <w:rPr>
          <w:sz w:val="22"/>
          <w:szCs w:val="22"/>
        </w:rPr>
      </w:pPr>
    </w:p>
    <w:p w:rsidR="00A472A8" w:rsidRPr="00233228" w:rsidRDefault="00A472A8" w:rsidP="0069526B">
      <w:pPr>
        <w:ind w:left="708"/>
        <w:rPr>
          <w:sz w:val="22"/>
          <w:szCs w:val="22"/>
        </w:rPr>
      </w:pPr>
    </w:p>
    <w:p w:rsidR="00A472A8" w:rsidRPr="00233228" w:rsidRDefault="00C65D1B" w:rsidP="00A472A8">
      <w:pPr>
        <w:ind w:left="708" w:firstLine="708"/>
        <w:rPr>
          <w:sz w:val="22"/>
          <w:szCs w:val="22"/>
        </w:rPr>
      </w:pPr>
      <w:r w:rsidRPr="00233228">
        <w:rPr>
          <w:sz w:val="22"/>
          <w:szCs w:val="22"/>
        </w:rPr>
        <w:t>Cette année, l’</w:t>
      </w:r>
      <w:r w:rsidR="004B2FFB" w:rsidRPr="00233228">
        <w:rPr>
          <w:sz w:val="22"/>
          <w:szCs w:val="22"/>
        </w:rPr>
        <w:t xml:space="preserve">activité </w:t>
      </w:r>
      <w:proofErr w:type="spellStart"/>
      <w:r w:rsidRPr="00233228">
        <w:rPr>
          <w:sz w:val="22"/>
          <w:szCs w:val="22"/>
        </w:rPr>
        <w:t>Maski</w:t>
      </w:r>
      <w:proofErr w:type="spellEnd"/>
      <w:r w:rsidRPr="00233228">
        <w:rPr>
          <w:sz w:val="22"/>
          <w:szCs w:val="22"/>
        </w:rPr>
        <w:t>-kayak s’est réalisée sans notre concours officiel ce qui est en soi une bonne  nouvelle</w:t>
      </w:r>
      <w:r w:rsidR="0069526B" w:rsidRPr="00233228">
        <w:rPr>
          <w:sz w:val="22"/>
          <w:szCs w:val="22"/>
        </w:rPr>
        <w:t xml:space="preserve"> pour la prise en charge d’une activité lancée en 2016 par Monik Gagnon et les AMIS.</w:t>
      </w:r>
      <w:r w:rsidR="00A472A8" w:rsidRPr="00233228">
        <w:rPr>
          <w:sz w:val="22"/>
          <w:szCs w:val="22"/>
        </w:rPr>
        <w:t xml:space="preserve"> Une au</w:t>
      </w:r>
      <w:r w:rsidR="0039273A" w:rsidRPr="00233228">
        <w:rPr>
          <w:sz w:val="22"/>
          <w:szCs w:val="22"/>
        </w:rPr>
        <w:t>tre nouvelle positive : cet été</w:t>
      </w:r>
      <w:r w:rsidR="00A472A8" w:rsidRPr="00233228">
        <w:rPr>
          <w:sz w:val="22"/>
          <w:szCs w:val="22"/>
        </w:rPr>
        <w:t>, les balises pour lim</w:t>
      </w:r>
      <w:r w:rsidR="00F0142E" w:rsidRPr="00233228">
        <w:rPr>
          <w:sz w:val="22"/>
          <w:szCs w:val="22"/>
        </w:rPr>
        <w:t>iter la vitesse des hors-bords à l’intérieur</w:t>
      </w:r>
      <w:r w:rsidR="00A472A8" w:rsidRPr="00233228">
        <w:rPr>
          <w:sz w:val="22"/>
          <w:szCs w:val="22"/>
        </w:rPr>
        <w:t xml:space="preserve"> de 300 mètres des rives se sont installées sans pressions et </w:t>
      </w:r>
      <w:proofErr w:type="gramStart"/>
      <w:r w:rsidR="00A472A8" w:rsidRPr="00233228">
        <w:rPr>
          <w:sz w:val="22"/>
          <w:szCs w:val="22"/>
        </w:rPr>
        <w:t>revendications .</w:t>
      </w:r>
      <w:proofErr w:type="gramEnd"/>
    </w:p>
    <w:p w:rsidR="005C2C29" w:rsidRPr="00233228" w:rsidRDefault="005C2C29" w:rsidP="00A472A8">
      <w:pPr>
        <w:ind w:left="708" w:firstLine="708"/>
        <w:rPr>
          <w:sz w:val="22"/>
          <w:szCs w:val="22"/>
        </w:rPr>
      </w:pPr>
    </w:p>
    <w:p w:rsidR="005C2C29" w:rsidRPr="00233228" w:rsidRDefault="005C2C29" w:rsidP="00A472A8">
      <w:pPr>
        <w:ind w:left="708" w:firstLine="708"/>
        <w:rPr>
          <w:sz w:val="22"/>
          <w:szCs w:val="22"/>
        </w:rPr>
      </w:pPr>
    </w:p>
    <w:p w:rsidR="00A472A8" w:rsidRPr="00233228" w:rsidRDefault="00A472A8" w:rsidP="00A472A8">
      <w:pPr>
        <w:ind w:left="708" w:firstLine="708"/>
        <w:rPr>
          <w:sz w:val="22"/>
          <w:szCs w:val="22"/>
        </w:rPr>
      </w:pPr>
      <w:r w:rsidRPr="00233228">
        <w:rPr>
          <w:sz w:val="22"/>
          <w:szCs w:val="22"/>
        </w:rPr>
        <w:t>Toujours au niveau du Lac Maskinongé</w:t>
      </w:r>
      <w:r w:rsidR="001B3828" w:rsidRPr="00233228">
        <w:rPr>
          <w:sz w:val="22"/>
          <w:szCs w:val="22"/>
        </w:rPr>
        <w:t>, notre plan d’action prévoyait une participation au Réseau de surveillance</w:t>
      </w:r>
      <w:r w:rsidR="0039273A" w:rsidRPr="00233228">
        <w:rPr>
          <w:sz w:val="22"/>
          <w:szCs w:val="22"/>
        </w:rPr>
        <w:t xml:space="preserve"> volontaire </w:t>
      </w:r>
      <w:r w:rsidR="001B3828" w:rsidRPr="00233228">
        <w:rPr>
          <w:sz w:val="22"/>
          <w:szCs w:val="22"/>
        </w:rPr>
        <w:t xml:space="preserve"> des lacs</w:t>
      </w:r>
      <w:r w:rsidR="0039273A" w:rsidRPr="00233228">
        <w:rPr>
          <w:sz w:val="22"/>
          <w:szCs w:val="22"/>
        </w:rPr>
        <w:t xml:space="preserve"> (RSVL); nous avons été acceptés et </w:t>
      </w:r>
      <w:proofErr w:type="spellStart"/>
      <w:r w:rsidR="0039273A" w:rsidRPr="00233228">
        <w:rPr>
          <w:sz w:val="22"/>
          <w:szCs w:val="22"/>
        </w:rPr>
        <w:t>Monik</w:t>
      </w:r>
      <w:proofErr w:type="spellEnd"/>
      <w:r w:rsidR="0039273A" w:rsidRPr="00233228">
        <w:rPr>
          <w:sz w:val="22"/>
          <w:szCs w:val="22"/>
        </w:rPr>
        <w:t xml:space="preserve"> et des volontaires</w:t>
      </w:r>
      <w:r w:rsidR="003B01FB" w:rsidRPr="00233228">
        <w:rPr>
          <w:sz w:val="22"/>
          <w:szCs w:val="22"/>
        </w:rPr>
        <w:t>, Josée, Normand,</w:t>
      </w:r>
      <w:r w:rsidR="003B01FB" w:rsidRPr="00233228">
        <w:rPr>
          <w:color w:val="00B050"/>
          <w:sz w:val="22"/>
          <w:szCs w:val="22"/>
        </w:rPr>
        <w:t xml:space="preserve"> </w:t>
      </w:r>
      <w:proofErr w:type="gramStart"/>
      <w:r w:rsidR="00B06794">
        <w:rPr>
          <w:sz w:val="22"/>
          <w:szCs w:val="22"/>
        </w:rPr>
        <w:t>Luc ,</w:t>
      </w:r>
      <w:proofErr w:type="gramEnd"/>
      <w:r w:rsidR="00B06794">
        <w:rPr>
          <w:sz w:val="22"/>
          <w:szCs w:val="22"/>
        </w:rPr>
        <w:t xml:space="preserve"> se sont </w:t>
      </w:r>
      <w:r w:rsidR="003B01FB" w:rsidRPr="00233228">
        <w:rPr>
          <w:sz w:val="22"/>
          <w:szCs w:val="22"/>
        </w:rPr>
        <w:t xml:space="preserve"> </w:t>
      </w:r>
      <w:r w:rsidR="0039273A" w:rsidRPr="00233228">
        <w:rPr>
          <w:sz w:val="22"/>
          <w:szCs w:val="22"/>
        </w:rPr>
        <w:t>payé</w:t>
      </w:r>
      <w:r w:rsidR="003B01FB" w:rsidRPr="00233228">
        <w:rPr>
          <w:sz w:val="22"/>
          <w:szCs w:val="22"/>
        </w:rPr>
        <w:t>s</w:t>
      </w:r>
      <w:r w:rsidR="0039273A" w:rsidRPr="00233228">
        <w:rPr>
          <w:sz w:val="22"/>
          <w:szCs w:val="22"/>
        </w:rPr>
        <w:t xml:space="preserve"> le travail des prélèvements  de 4(au lieu de 3 prévus). Certains résultats sont d’ailleurs disponibles sur le site du Ministère</w:t>
      </w:r>
      <w:r w:rsidR="001A6BF8" w:rsidRPr="00233228">
        <w:rPr>
          <w:sz w:val="22"/>
          <w:szCs w:val="22"/>
        </w:rPr>
        <w:t>. En parallèle, avec le concours de Delphine Deléglise de AGIR Maskinongé, une carte</w:t>
      </w:r>
      <w:r w:rsidR="001A6BF8" w:rsidRPr="00233228">
        <w:rPr>
          <w:color w:val="FF0000"/>
          <w:sz w:val="22"/>
          <w:szCs w:val="22"/>
        </w:rPr>
        <w:t xml:space="preserve"> </w:t>
      </w:r>
      <w:r w:rsidR="001A6BF8" w:rsidRPr="00233228">
        <w:rPr>
          <w:sz w:val="22"/>
          <w:szCs w:val="22"/>
        </w:rPr>
        <w:t>b</w:t>
      </w:r>
      <w:r w:rsidR="00BF7CA4" w:rsidRPr="00233228">
        <w:rPr>
          <w:sz w:val="22"/>
          <w:szCs w:val="22"/>
        </w:rPr>
        <w:t>ath</w:t>
      </w:r>
      <w:r w:rsidR="001A6BF8" w:rsidRPr="00233228">
        <w:rPr>
          <w:sz w:val="22"/>
          <w:szCs w:val="22"/>
        </w:rPr>
        <w:t xml:space="preserve">ymétrique des rives du Lac a été réalisé et un montage audio-visuel est maintenant </w:t>
      </w:r>
      <w:proofErr w:type="gramStart"/>
      <w:r w:rsidR="001A6BF8" w:rsidRPr="00233228">
        <w:rPr>
          <w:sz w:val="22"/>
          <w:szCs w:val="22"/>
        </w:rPr>
        <w:t>disponible .</w:t>
      </w:r>
      <w:proofErr w:type="gramEnd"/>
    </w:p>
    <w:p w:rsidR="001A6BF8" w:rsidRPr="00233228" w:rsidRDefault="001A6BF8" w:rsidP="00A472A8">
      <w:pPr>
        <w:ind w:left="708" w:firstLine="708"/>
        <w:rPr>
          <w:sz w:val="22"/>
          <w:szCs w:val="22"/>
        </w:rPr>
      </w:pPr>
      <w:r w:rsidRPr="00233228">
        <w:rPr>
          <w:sz w:val="22"/>
          <w:szCs w:val="22"/>
        </w:rPr>
        <w:t xml:space="preserve">Ainsi le Lac Maskinongé a été ausculté de différentes manières </w:t>
      </w:r>
      <w:r w:rsidR="008B1C1F" w:rsidRPr="00233228">
        <w:rPr>
          <w:sz w:val="22"/>
          <w:szCs w:val="22"/>
        </w:rPr>
        <w:t>… assez pour donner des outils aux  trois conseils municipaux riverains qui ne p</w:t>
      </w:r>
      <w:r w:rsidR="00F0142E" w:rsidRPr="00233228">
        <w:rPr>
          <w:sz w:val="22"/>
          <w:szCs w:val="22"/>
        </w:rPr>
        <w:t>ourro</w:t>
      </w:r>
      <w:r w:rsidR="008B1C1F" w:rsidRPr="00233228">
        <w:rPr>
          <w:sz w:val="22"/>
          <w:szCs w:val="22"/>
        </w:rPr>
        <w:t>nt plus alléguer «qu’ils ne savent pas…».</w:t>
      </w:r>
    </w:p>
    <w:p w:rsidR="008B1C1F" w:rsidRPr="00233228" w:rsidRDefault="008B1C1F" w:rsidP="008B1C1F">
      <w:pPr>
        <w:rPr>
          <w:sz w:val="22"/>
          <w:szCs w:val="22"/>
        </w:rPr>
      </w:pPr>
    </w:p>
    <w:p w:rsidR="008B1C1F" w:rsidRPr="00233228" w:rsidRDefault="008B1C1F" w:rsidP="008B1C1F">
      <w:pPr>
        <w:rPr>
          <w:sz w:val="22"/>
          <w:szCs w:val="22"/>
        </w:rPr>
      </w:pPr>
    </w:p>
    <w:p w:rsidR="008B1C1F" w:rsidRPr="00233228" w:rsidRDefault="008B1C1F" w:rsidP="008B1C1F">
      <w:pPr>
        <w:rPr>
          <w:b/>
          <w:sz w:val="22"/>
          <w:szCs w:val="22"/>
        </w:rPr>
      </w:pPr>
      <w:r w:rsidRPr="00233228">
        <w:rPr>
          <w:b/>
          <w:sz w:val="22"/>
          <w:szCs w:val="22"/>
        </w:rPr>
        <w:t>B) Sensibilisation à la protection de l’environnement en général</w:t>
      </w:r>
    </w:p>
    <w:p w:rsidR="008B1C1F" w:rsidRPr="00233228" w:rsidRDefault="008B1C1F" w:rsidP="008B1C1F">
      <w:pPr>
        <w:rPr>
          <w:b/>
          <w:sz w:val="22"/>
          <w:szCs w:val="22"/>
        </w:rPr>
      </w:pPr>
    </w:p>
    <w:p w:rsidR="008B1C1F" w:rsidRPr="00233228" w:rsidRDefault="008B1C1F" w:rsidP="008B1C1F">
      <w:pPr>
        <w:rPr>
          <w:b/>
          <w:sz w:val="22"/>
          <w:szCs w:val="22"/>
        </w:rPr>
      </w:pPr>
    </w:p>
    <w:p w:rsidR="008B1C1F" w:rsidRPr="00233228" w:rsidRDefault="008B1C1F" w:rsidP="008B1C1F">
      <w:pPr>
        <w:rPr>
          <w:b/>
          <w:sz w:val="22"/>
          <w:szCs w:val="22"/>
        </w:rPr>
      </w:pPr>
    </w:p>
    <w:p w:rsidR="00D00CC3" w:rsidRPr="00233228" w:rsidRDefault="004B2FFB" w:rsidP="006C62CB">
      <w:pPr>
        <w:ind w:left="708" w:firstLine="708"/>
        <w:rPr>
          <w:sz w:val="22"/>
          <w:szCs w:val="22"/>
        </w:rPr>
      </w:pPr>
      <w:r w:rsidRPr="00233228">
        <w:rPr>
          <w:sz w:val="22"/>
          <w:szCs w:val="22"/>
        </w:rPr>
        <w:t>À notre assemblée génér</w:t>
      </w:r>
      <w:r w:rsidR="008B1C1F" w:rsidRPr="00233228">
        <w:rPr>
          <w:sz w:val="22"/>
          <w:szCs w:val="22"/>
        </w:rPr>
        <w:t xml:space="preserve">ale annuelle, notre conférencière </w:t>
      </w:r>
      <w:r w:rsidRPr="00233228">
        <w:rPr>
          <w:sz w:val="22"/>
          <w:szCs w:val="22"/>
        </w:rPr>
        <w:t xml:space="preserve"> invité</w:t>
      </w:r>
      <w:r w:rsidR="008B1C1F" w:rsidRPr="00233228">
        <w:rPr>
          <w:sz w:val="22"/>
          <w:szCs w:val="22"/>
        </w:rPr>
        <w:t>e,</w:t>
      </w:r>
      <w:r w:rsidRPr="00233228">
        <w:rPr>
          <w:sz w:val="22"/>
          <w:szCs w:val="22"/>
        </w:rPr>
        <w:t xml:space="preserve"> était Mme Odette Sarrazin de St-Gabriel, récipiendaire de la médaille</w:t>
      </w:r>
      <w:r w:rsidR="008B1C1F" w:rsidRPr="00233228">
        <w:rPr>
          <w:sz w:val="22"/>
          <w:szCs w:val="22"/>
        </w:rPr>
        <w:t xml:space="preserve"> du Grand Patriote </w:t>
      </w:r>
      <w:r w:rsidRPr="00233228">
        <w:rPr>
          <w:sz w:val="22"/>
          <w:szCs w:val="22"/>
        </w:rPr>
        <w:t xml:space="preserve"> qui est </w:t>
      </w:r>
      <w:r w:rsidRPr="00233228">
        <w:rPr>
          <w:sz w:val="22"/>
          <w:szCs w:val="22"/>
        </w:rPr>
        <w:tab/>
        <w:t xml:space="preserve">venu nous entretenir </w:t>
      </w:r>
      <w:r w:rsidR="008B1C1F" w:rsidRPr="00233228">
        <w:rPr>
          <w:sz w:val="22"/>
          <w:szCs w:val="22"/>
        </w:rPr>
        <w:t xml:space="preserve">de son implication depuis plusieurs années dans le Comité sur les </w:t>
      </w:r>
      <w:proofErr w:type="gramStart"/>
      <w:r w:rsidR="008B1C1F" w:rsidRPr="00233228">
        <w:rPr>
          <w:sz w:val="22"/>
          <w:szCs w:val="22"/>
        </w:rPr>
        <w:t>Hydrocarbures</w:t>
      </w:r>
      <w:r w:rsidR="00526675" w:rsidRPr="00233228">
        <w:rPr>
          <w:sz w:val="22"/>
          <w:szCs w:val="22"/>
        </w:rPr>
        <w:t xml:space="preserve"> ,</w:t>
      </w:r>
      <w:proofErr w:type="gramEnd"/>
      <w:r w:rsidR="00526675" w:rsidRPr="00233228">
        <w:rPr>
          <w:sz w:val="22"/>
          <w:szCs w:val="22"/>
        </w:rPr>
        <w:t xml:space="preserve"> de la victoire</w:t>
      </w:r>
      <w:r w:rsidR="00971269" w:rsidRPr="00233228">
        <w:rPr>
          <w:sz w:val="22"/>
          <w:szCs w:val="22"/>
        </w:rPr>
        <w:t xml:space="preserve"> des valeureux citoyens de Ristigouche c</w:t>
      </w:r>
      <w:r w:rsidR="006C62CB" w:rsidRPr="00233228">
        <w:rPr>
          <w:sz w:val="22"/>
          <w:szCs w:val="22"/>
        </w:rPr>
        <w:t>ontre une la Cie GASTEM</w:t>
      </w:r>
      <w:r w:rsidR="00971269" w:rsidRPr="00233228">
        <w:rPr>
          <w:sz w:val="22"/>
          <w:szCs w:val="22"/>
        </w:rPr>
        <w:t xml:space="preserve"> qui voulait jouer au bonhomme sept heures </w:t>
      </w:r>
      <w:r w:rsidR="006C62CB" w:rsidRPr="00233228">
        <w:rPr>
          <w:sz w:val="22"/>
          <w:szCs w:val="22"/>
        </w:rPr>
        <w:t xml:space="preserve">contre une petite municipalité </w:t>
      </w:r>
      <w:r w:rsidR="00971269" w:rsidRPr="00233228">
        <w:rPr>
          <w:sz w:val="22"/>
          <w:szCs w:val="22"/>
        </w:rPr>
        <w:t>et impressionner tous et toutes les écolos. Une belle victoir</w:t>
      </w:r>
      <w:r w:rsidR="006C62CB" w:rsidRPr="00233228">
        <w:rPr>
          <w:sz w:val="22"/>
          <w:szCs w:val="22"/>
        </w:rPr>
        <w:t>e de la participation citoyenne</w:t>
      </w:r>
      <w:r w:rsidR="00971269" w:rsidRPr="00233228">
        <w:rPr>
          <w:sz w:val="22"/>
          <w:szCs w:val="22"/>
        </w:rPr>
        <w:t>, une belle victoire contre le défaitisme</w:t>
      </w:r>
      <w:r w:rsidR="006C62CB" w:rsidRPr="00233228">
        <w:rPr>
          <w:sz w:val="22"/>
          <w:szCs w:val="22"/>
        </w:rPr>
        <w:t xml:space="preserve"> </w:t>
      </w:r>
      <w:r w:rsidR="00C511BA" w:rsidRPr="00233228">
        <w:rPr>
          <w:sz w:val="22"/>
          <w:szCs w:val="22"/>
        </w:rPr>
        <w:t>a</w:t>
      </w:r>
      <w:r w:rsidR="00971269" w:rsidRPr="00233228">
        <w:rPr>
          <w:sz w:val="22"/>
          <w:szCs w:val="22"/>
        </w:rPr>
        <w:t>mbiant</w:t>
      </w:r>
      <w:r w:rsidR="00C511BA" w:rsidRPr="00233228">
        <w:rPr>
          <w:sz w:val="22"/>
          <w:szCs w:val="22"/>
        </w:rPr>
        <w:t>.</w:t>
      </w:r>
      <w:r w:rsidR="00AB782B" w:rsidRPr="00233228">
        <w:rPr>
          <w:sz w:val="22"/>
          <w:szCs w:val="22"/>
        </w:rPr>
        <w:t xml:space="preserve"> En lien direct avec cette </w:t>
      </w:r>
      <w:proofErr w:type="gramStart"/>
      <w:r w:rsidR="00AB782B" w:rsidRPr="00233228">
        <w:rPr>
          <w:sz w:val="22"/>
          <w:szCs w:val="22"/>
        </w:rPr>
        <w:t xml:space="preserve">première </w:t>
      </w:r>
      <w:r w:rsidR="00D00CC3" w:rsidRPr="00233228">
        <w:rPr>
          <w:sz w:val="22"/>
          <w:szCs w:val="22"/>
        </w:rPr>
        <w:t>,</w:t>
      </w:r>
      <w:proofErr w:type="gramEnd"/>
      <w:r w:rsidR="00D00CC3" w:rsidRPr="00233228">
        <w:rPr>
          <w:sz w:val="22"/>
          <w:szCs w:val="22"/>
        </w:rPr>
        <w:t xml:space="preserve"> nous avons participé avec le Comité sur les Hydrocarbures à l’organisation d’une conférence des deux avocats qui ont défendu la cause de la Municipalité  de Ristigouche, conférence  financée par plusieurs municipalités  de la MRC D’</w:t>
      </w:r>
      <w:proofErr w:type="spellStart"/>
      <w:r w:rsidR="00D00CC3" w:rsidRPr="00233228">
        <w:rPr>
          <w:sz w:val="22"/>
          <w:szCs w:val="22"/>
        </w:rPr>
        <w:t>Autray</w:t>
      </w:r>
      <w:proofErr w:type="spellEnd"/>
      <w:r w:rsidR="00D00CC3" w:rsidRPr="00233228">
        <w:rPr>
          <w:sz w:val="22"/>
          <w:szCs w:val="22"/>
        </w:rPr>
        <w:t xml:space="preserve">. Plus de 100 personnes y ont </w:t>
      </w:r>
      <w:proofErr w:type="spellStart"/>
      <w:r w:rsidR="00D00CC3" w:rsidRPr="00233228">
        <w:rPr>
          <w:sz w:val="22"/>
          <w:szCs w:val="22"/>
        </w:rPr>
        <w:t>participé.Un</w:t>
      </w:r>
      <w:proofErr w:type="spellEnd"/>
      <w:r w:rsidR="00D00CC3" w:rsidRPr="00233228">
        <w:rPr>
          <w:sz w:val="22"/>
          <w:szCs w:val="22"/>
        </w:rPr>
        <w:t xml:space="preserve"> ombre au tableau, l’absence de plusieurs municipalités du  Secteur Brandon dont Ville St-Gabriel.</w:t>
      </w:r>
    </w:p>
    <w:p w:rsidR="00E572A4" w:rsidRPr="00233228" w:rsidRDefault="00E572A4" w:rsidP="006C62CB">
      <w:pPr>
        <w:ind w:left="708" w:firstLine="708"/>
        <w:rPr>
          <w:sz w:val="22"/>
          <w:szCs w:val="22"/>
        </w:rPr>
      </w:pPr>
    </w:p>
    <w:p w:rsidR="000670C8" w:rsidRDefault="000670C8" w:rsidP="006C62CB">
      <w:pPr>
        <w:rPr>
          <w:b/>
          <w:sz w:val="22"/>
          <w:szCs w:val="22"/>
        </w:rPr>
      </w:pPr>
    </w:p>
    <w:p w:rsidR="000670C8" w:rsidRDefault="000670C8" w:rsidP="006C62CB">
      <w:pPr>
        <w:rPr>
          <w:b/>
          <w:sz w:val="22"/>
          <w:szCs w:val="22"/>
        </w:rPr>
      </w:pPr>
    </w:p>
    <w:p w:rsidR="004B2FFB" w:rsidRPr="00233228" w:rsidRDefault="004B2FFB" w:rsidP="006C62CB">
      <w:pPr>
        <w:rPr>
          <w:sz w:val="22"/>
          <w:szCs w:val="22"/>
        </w:rPr>
      </w:pPr>
      <w:r w:rsidRPr="00233228">
        <w:rPr>
          <w:b/>
          <w:sz w:val="22"/>
          <w:szCs w:val="22"/>
        </w:rPr>
        <w:t>B)  Développement durable</w:t>
      </w:r>
    </w:p>
    <w:p w:rsidR="004B2FFB" w:rsidRPr="00233228" w:rsidRDefault="004B2FFB" w:rsidP="004B2FFB">
      <w:pPr>
        <w:ind w:left="720"/>
        <w:rPr>
          <w:sz w:val="22"/>
          <w:szCs w:val="22"/>
        </w:rPr>
      </w:pPr>
    </w:p>
    <w:p w:rsidR="004B2FFB" w:rsidRPr="00233228" w:rsidRDefault="004B2FFB" w:rsidP="004B2FFB">
      <w:pPr>
        <w:ind w:left="720"/>
        <w:rPr>
          <w:sz w:val="22"/>
          <w:szCs w:val="22"/>
          <w:u w:val="single"/>
        </w:rPr>
      </w:pPr>
      <w:r w:rsidRPr="00233228">
        <w:rPr>
          <w:sz w:val="22"/>
          <w:szCs w:val="22"/>
        </w:rPr>
        <w:t xml:space="preserve">    1) </w:t>
      </w:r>
      <w:r w:rsidRPr="00233228">
        <w:rPr>
          <w:sz w:val="22"/>
          <w:szCs w:val="22"/>
          <w:u w:val="single"/>
        </w:rPr>
        <w:t>Comité de vigilance sur les gaz de schiste</w:t>
      </w:r>
    </w:p>
    <w:p w:rsidR="000A1643" w:rsidRPr="00D373B1" w:rsidRDefault="004B2FFB" w:rsidP="004D2BF1">
      <w:pPr>
        <w:ind w:left="708"/>
        <w:rPr>
          <w:sz w:val="22"/>
          <w:szCs w:val="22"/>
        </w:rPr>
      </w:pPr>
      <w:r w:rsidRPr="00233228">
        <w:rPr>
          <w:sz w:val="22"/>
          <w:szCs w:val="22"/>
        </w:rPr>
        <w:t xml:space="preserve">     </w:t>
      </w:r>
      <w:r w:rsidR="000A1643">
        <w:rPr>
          <w:sz w:val="22"/>
          <w:szCs w:val="22"/>
        </w:rPr>
        <w:t xml:space="preserve">   </w:t>
      </w:r>
      <w:r w:rsidRPr="00D373B1">
        <w:rPr>
          <w:sz w:val="22"/>
          <w:szCs w:val="22"/>
        </w:rPr>
        <w:t>En 2011, nous avions commencé à nous préoccuper de la question des gaz de schiste. Cela a amené la</w:t>
      </w:r>
    </w:p>
    <w:p w:rsidR="000A1643" w:rsidRPr="00D373B1" w:rsidRDefault="000A1643" w:rsidP="004D2BF1">
      <w:pPr>
        <w:ind w:left="708"/>
        <w:rPr>
          <w:sz w:val="22"/>
          <w:szCs w:val="22"/>
        </w:rPr>
      </w:pPr>
      <w:r w:rsidRPr="00D373B1">
        <w:rPr>
          <w:sz w:val="22"/>
          <w:szCs w:val="22"/>
        </w:rPr>
        <w:t xml:space="preserve">    </w:t>
      </w:r>
      <w:r w:rsidR="004B2FFB" w:rsidRPr="00D373B1">
        <w:rPr>
          <w:sz w:val="22"/>
          <w:szCs w:val="22"/>
        </w:rPr>
        <w:t xml:space="preserve"> </w:t>
      </w:r>
      <w:r w:rsidRPr="00D373B1">
        <w:rPr>
          <w:sz w:val="22"/>
          <w:szCs w:val="22"/>
        </w:rPr>
        <w:t xml:space="preserve">   </w:t>
      </w:r>
      <w:proofErr w:type="gramStart"/>
      <w:r w:rsidR="004B2FFB" w:rsidRPr="00D373B1">
        <w:rPr>
          <w:sz w:val="22"/>
          <w:szCs w:val="22"/>
        </w:rPr>
        <w:t>formation</w:t>
      </w:r>
      <w:proofErr w:type="gramEnd"/>
      <w:r w:rsidR="004B2FFB" w:rsidRPr="00D373B1">
        <w:rPr>
          <w:sz w:val="22"/>
          <w:szCs w:val="22"/>
        </w:rPr>
        <w:t xml:space="preserve">  du </w:t>
      </w:r>
      <w:r w:rsidRPr="00D373B1">
        <w:rPr>
          <w:sz w:val="22"/>
          <w:szCs w:val="22"/>
        </w:rPr>
        <w:t>1</w:t>
      </w:r>
      <w:r w:rsidRPr="00D373B1">
        <w:rPr>
          <w:sz w:val="22"/>
          <w:szCs w:val="22"/>
          <w:vertAlign w:val="superscript"/>
        </w:rPr>
        <w:t>er</w:t>
      </w:r>
      <w:r w:rsidRPr="00D373B1">
        <w:rPr>
          <w:sz w:val="22"/>
          <w:szCs w:val="22"/>
        </w:rPr>
        <w:t xml:space="preserve">  Comité de Vigilance hydrocarbures dans Lanaudière, dont un de nos membres</w:t>
      </w:r>
      <w:r w:rsidR="004B2FFB" w:rsidRPr="00D373B1">
        <w:rPr>
          <w:sz w:val="22"/>
          <w:szCs w:val="22"/>
        </w:rPr>
        <w:t>, Odette</w:t>
      </w:r>
    </w:p>
    <w:p w:rsidR="004B2FFB" w:rsidRPr="00D373B1" w:rsidRDefault="000A1643" w:rsidP="004D2BF1">
      <w:pPr>
        <w:ind w:left="708"/>
        <w:rPr>
          <w:sz w:val="22"/>
          <w:szCs w:val="22"/>
        </w:rPr>
      </w:pPr>
      <w:r w:rsidRPr="00D373B1">
        <w:rPr>
          <w:sz w:val="22"/>
          <w:szCs w:val="22"/>
        </w:rPr>
        <w:t xml:space="preserve">      </w:t>
      </w:r>
      <w:r w:rsidR="004B2FFB" w:rsidRPr="00D373B1">
        <w:rPr>
          <w:sz w:val="22"/>
          <w:szCs w:val="22"/>
        </w:rPr>
        <w:t xml:space="preserve"> </w:t>
      </w:r>
      <w:r w:rsidRPr="00D373B1">
        <w:rPr>
          <w:sz w:val="22"/>
          <w:szCs w:val="22"/>
        </w:rPr>
        <w:t xml:space="preserve"> </w:t>
      </w:r>
      <w:proofErr w:type="gramStart"/>
      <w:r w:rsidR="004B2FFB" w:rsidRPr="00D373B1">
        <w:rPr>
          <w:sz w:val="22"/>
          <w:szCs w:val="22"/>
        </w:rPr>
        <w:t>Sar</w:t>
      </w:r>
      <w:r w:rsidR="004D2BF1" w:rsidRPr="00D373B1">
        <w:rPr>
          <w:sz w:val="22"/>
          <w:szCs w:val="22"/>
        </w:rPr>
        <w:t>razin ,</w:t>
      </w:r>
      <w:proofErr w:type="gramEnd"/>
      <w:r w:rsidR="004D2BF1" w:rsidRPr="00D373B1">
        <w:rPr>
          <w:sz w:val="22"/>
          <w:szCs w:val="22"/>
        </w:rPr>
        <w:t xml:space="preserve"> fait partie  des leaders.</w:t>
      </w:r>
      <w:r w:rsidRPr="00D373B1">
        <w:rPr>
          <w:sz w:val="22"/>
          <w:szCs w:val="22"/>
        </w:rPr>
        <w:t xml:space="preserve"> I</w:t>
      </w:r>
      <w:r w:rsidR="0028112D" w:rsidRPr="00D373B1">
        <w:rPr>
          <w:sz w:val="22"/>
          <w:szCs w:val="22"/>
        </w:rPr>
        <w:t xml:space="preserve">l y a 13 comités à ce jour. </w:t>
      </w:r>
      <w:r w:rsidR="000670C8" w:rsidRPr="00D373B1">
        <w:rPr>
          <w:sz w:val="22"/>
          <w:szCs w:val="22"/>
        </w:rPr>
        <w:t>Voir e</w:t>
      </w:r>
      <w:r w:rsidR="0028112D" w:rsidRPr="00D373B1">
        <w:rPr>
          <w:sz w:val="22"/>
          <w:szCs w:val="22"/>
        </w:rPr>
        <w:t>n annexe,</w:t>
      </w:r>
      <w:r w:rsidR="004D2BF1" w:rsidRPr="00D373B1">
        <w:rPr>
          <w:sz w:val="22"/>
          <w:szCs w:val="22"/>
        </w:rPr>
        <w:t xml:space="preserve"> le rapport </w:t>
      </w:r>
      <w:proofErr w:type="gramStart"/>
      <w:r w:rsidR="004D2BF1" w:rsidRPr="00D373B1">
        <w:rPr>
          <w:sz w:val="22"/>
          <w:szCs w:val="22"/>
        </w:rPr>
        <w:t>de Odette</w:t>
      </w:r>
      <w:proofErr w:type="gramEnd"/>
      <w:r w:rsidR="004D2BF1" w:rsidRPr="00D373B1">
        <w:rPr>
          <w:sz w:val="22"/>
          <w:szCs w:val="22"/>
        </w:rPr>
        <w:t xml:space="preserve"> Sarrazin.</w:t>
      </w:r>
    </w:p>
    <w:p w:rsidR="000670C8" w:rsidRPr="00D373B1" w:rsidRDefault="000670C8" w:rsidP="004D2BF1">
      <w:pPr>
        <w:ind w:left="708"/>
        <w:rPr>
          <w:sz w:val="22"/>
          <w:szCs w:val="22"/>
        </w:rPr>
      </w:pPr>
      <w:r w:rsidRPr="00D373B1">
        <w:rPr>
          <w:sz w:val="22"/>
          <w:szCs w:val="22"/>
        </w:rPr>
        <w:t xml:space="preserve">  </w:t>
      </w:r>
    </w:p>
    <w:p w:rsidR="000670C8" w:rsidRPr="00D373B1" w:rsidRDefault="000670C8" w:rsidP="004D2BF1">
      <w:pPr>
        <w:ind w:left="708"/>
        <w:rPr>
          <w:sz w:val="22"/>
          <w:szCs w:val="22"/>
        </w:rPr>
      </w:pPr>
      <w:r w:rsidRPr="00D373B1">
        <w:rPr>
          <w:sz w:val="22"/>
          <w:szCs w:val="22"/>
        </w:rPr>
        <w:t xml:space="preserve">    2) Installation de bornes de recharge pour véhicules électriques (VE) </w:t>
      </w:r>
      <w:proofErr w:type="gramStart"/>
      <w:r w:rsidRPr="00D373B1">
        <w:rPr>
          <w:sz w:val="22"/>
          <w:szCs w:val="22"/>
        </w:rPr>
        <w:t xml:space="preserve">( </w:t>
      </w:r>
      <w:proofErr w:type="spellStart"/>
      <w:r w:rsidRPr="00D373B1">
        <w:rPr>
          <w:sz w:val="22"/>
          <w:szCs w:val="22"/>
        </w:rPr>
        <w:t>cf</w:t>
      </w:r>
      <w:proofErr w:type="spellEnd"/>
      <w:proofErr w:type="gramEnd"/>
      <w:r w:rsidRPr="00D373B1">
        <w:rPr>
          <w:sz w:val="22"/>
          <w:szCs w:val="22"/>
        </w:rPr>
        <w:t xml:space="preserve"> rapport en annexe)</w:t>
      </w:r>
    </w:p>
    <w:p w:rsidR="00296171" w:rsidRPr="00D373B1" w:rsidRDefault="00441374" w:rsidP="00296171">
      <w:pPr>
        <w:ind w:left="708"/>
        <w:rPr>
          <w:sz w:val="22"/>
          <w:szCs w:val="22"/>
        </w:rPr>
      </w:pPr>
      <w:r w:rsidRPr="00D373B1">
        <w:rPr>
          <w:sz w:val="22"/>
          <w:szCs w:val="22"/>
        </w:rPr>
        <w:t xml:space="preserve">         Les AMIS</w:t>
      </w:r>
      <w:proofErr w:type="gramStart"/>
      <w:r w:rsidR="00296171" w:rsidRPr="00D373B1">
        <w:rPr>
          <w:sz w:val="22"/>
          <w:szCs w:val="22"/>
        </w:rPr>
        <w:t>( AEB</w:t>
      </w:r>
      <w:proofErr w:type="gramEnd"/>
      <w:r w:rsidR="00296171" w:rsidRPr="00D373B1">
        <w:rPr>
          <w:sz w:val="22"/>
          <w:szCs w:val="22"/>
        </w:rPr>
        <w:t>)</w:t>
      </w:r>
      <w:r w:rsidRPr="00D373B1">
        <w:rPr>
          <w:sz w:val="22"/>
          <w:szCs w:val="22"/>
        </w:rPr>
        <w:t xml:space="preserve"> ont</w:t>
      </w:r>
      <w:r w:rsidR="000670C8" w:rsidRPr="00D373B1">
        <w:rPr>
          <w:sz w:val="22"/>
          <w:szCs w:val="22"/>
        </w:rPr>
        <w:t xml:space="preserve"> contribué financièrement</w:t>
      </w:r>
      <w:r w:rsidRPr="00D373B1">
        <w:rPr>
          <w:sz w:val="22"/>
          <w:szCs w:val="22"/>
        </w:rPr>
        <w:t xml:space="preserve"> à ce projet en plus de l’avoir piloté  avec les Amis de la</w:t>
      </w:r>
    </w:p>
    <w:p w:rsidR="00296171" w:rsidRPr="00D373B1" w:rsidRDefault="00296171" w:rsidP="00296171">
      <w:pPr>
        <w:ind w:left="708"/>
        <w:rPr>
          <w:sz w:val="22"/>
          <w:szCs w:val="22"/>
        </w:rPr>
      </w:pPr>
      <w:r w:rsidRPr="00D373B1">
        <w:rPr>
          <w:sz w:val="22"/>
          <w:szCs w:val="22"/>
        </w:rPr>
        <w:t xml:space="preserve">     </w:t>
      </w:r>
      <w:r w:rsidR="00441374" w:rsidRPr="00D373B1">
        <w:rPr>
          <w:sz w:val="22"/>
          <w:szCs w:val="22"/>
        </w:rPr>
        <w:t xml:space="preserve"> </w:t>
      </w:r>
      <w:r w:rsidRPr="00D373B1">
        <w:rPr>
          <w:sz w:val="22"/>
          <w:szCs w:val="22"/>
        </w:rPr>
        <w:t xml:space="preserve">  </w:t>
      </w:r>
      <w:r w:rsidR="00441374" w:rsidRPr="00D373B1">
        <w:rPr>
          <w:sz w:val="22"/>
          <w:szCs w:val="22"/>
        </w:rPr>
        <w:t>Terre de  Brandon</w:t>
      </w:r>
      <w:r w:rsidRPr="00D373B1">
        <w:rPr>
          <w:sz w:val="22"/>
          <w:szCs w:val="22"/>
        </w:rPr>
        <w:t>(ATB)</w:t>
      </w:r>
      <w:r w:rsidR="00441374" w:rsidRPr="00D373B1">
        <w:rPr>
          <w:sz w:val="22"/>
          <w:szCs w:val="22"/>
        </w:rPr>
        <w:t xml:space="preserve"> et la Chambre de Commerce de Brandon</w:t>
      </w:r>
      <w:r w:rsidRPr="00D373B1">
        <w:rPr>
          <w:sz w:val="22"/>
          <w:szCs w:val="22"/>
        </w:rPr>
        <w:t>(CCB)</w:t>
      </w:r>
      <w:r w:rsidR="00441374" w:rsidRPr="00D373B1">
        <w:rPr>
          <w:sz w:val="22"/>
          <w:szCs w:val="22"/>
        </w:rPr>
        <w:t xml:space="preserve">. Cette borne est plus qu’un objet. </w:t>
      </w:r>
    </w:p>
    <w:p w:rsidR="00296171" w:rsidRPr="00D373B1" w:rsidRDefault="00296171" w:rsidP="00296171">
      <w:pPr>
        <w:ind w:left="708"/>
        <w:rPr>
          <w:sz w:val="22"/>
          <w:szCs w:val="22"/>
        </w:rPr>
      </w:pPr>
      <w:r w:rsidRPr="00D373B1">
        <w:rPr>
          <w:sz w:val="22"/>
          <w:szCs w:val="22"/>
        </w:rPr>
        <w:t xml:space="preserve">        </w:t>
      </w:r>
      <w:r w:rsidR="00441374" w:rsidRPr="00D373B1">
        <w:rPr>
          <w:sz w:val="22"/>
          <w:szCs w:val="22"/>
        </w:rPr>
        <w:t>Elle est le symbole de  solidarité de la communauté  de Brandon</w:t>
      </w:r>
      <w:r w:rsidRPr="00D373B1">
        <w:rPr>
          <w:sz w:val="22"/>
          <w:szCs w:val="22"/>
        </w:rPr>
        <w:t xml:space="preserve"> puisque 14 commerces et entreprises, </w:t>
      </w:r>
    </w:p>
    <w:p w:rsidR="00296171" w:rsidRPr="00D373B1" w:rsidRDefault="00296171" w:rsidP="00296171">
      <w:pPr>
        <w:ind w:left="708"/>
        <w:rPr>
          <w:sz w:val="22"/>
          <w:szCs w:val="22"/>
        </w:rPr>
      </w:pPr>
      <w:r w:rsidRPr="00D373B1">
        <w:rPr>
          <w:sz w:val="22"/>
          <w:szCs w:val="22"/>
        </w:rPr>
        <w:t xml:space="preserve">        </w:t>
      </w:r>
      <w:proofErr w:type="gramStart"/>
      <w:r w:rsidRPr="00D373B1">
        <w:rPr>
          <w:sz w:val="22"/>
          <w:szCs w:val="22"/>
        </w:rPr>
        <w:t>incluant</w:t>
      </w:r>
      <w:proofErr w:type="gramEnd"/>
      <w:r w:rsidRPr="00D373B1">
        <w:rPr>
          <w:sz w:val="22"/>
          <w:szCs w:val="22"/>
        </w:rPr>
        <w:t xml:space="preserve">  la CCB, ainsi que 8 organisations économiques, environnementales et communautaires ont </w:t>
      </w:r>
    </w:p>
    <w:p w:rsidR="00441374" w:rsidRPr="00D373B1" w:rsidRDefault="00296171" w:rsidP="00296171">
      <w:pPr>
        <w:ind w:left="708"/>
        <w:rPr>
          <w:sz w:val="22"/>
          <w:szCs w:val="22"/>
        </w:rPr>
      </w:pPr>
      <w:r w:rsidRPr="00D373B1">
        <w:rPr>
          <w:sz w:val="22"/>
          <w:szCs w:val="22"/>
        </w:rPr>
        <w:t xml:space="preserve">        </w:t>
      </w:r>
      <w:proofErr w:type="gramStart"/>
      <w:r w:rsidRPr="00D373B1">
        <w:rPr>
          <w:sz w:val="22"/>
          <w:szCs w:val="22"/>
        </w:rPr>
        <w:t>participé</w:t>
      </w:r>
      <w:proofErr w:type="gramEnd"/>
      <w:r w:rsidRPr="00D373B1">
        <w:rPr>
          <w:sz w:val="22"/>
          <w:szCs w:val="22"/>
        </w:rPr>
        <w:t xml:space="preserve"> au financement</w:t>
      </w:r>
      <w:r w:rsidR="00C90E98" w:rsidRPr="00D373B1">
        <w:rPr>
          <w:sz w:val="22"/>
          <w:szCs w:val="22"/>
        </w:rPr>
        <w:t xml:space="preserve"> à la hauteur de 20 000$.</w:t>
      </w:r>
    </w:p>
    <w:p w:rsidR="004D2BF1" w:rsidRPr="00D373B1" w:rsidRDefault="004D2BF1" w:rsidP="004D2BF1">
      <w:pPr>
        <w:ind w:left="708"/>
        <w:rPr>
          <w:sz w:val="22"/>
          <w:szCs w:val="22"/>
        </w:rPr>
      </w:pPr>
    </w:p>
    <w:p w:rsidR="005C2C29" w:rsidRPr="00233228" w:rsidRDefault="005C2C29" w:rsidP="004B2FFB">
      <w:pPr>
        <w:ind w:left="708"/>
        <w:rPr>
          <w:sz w:val="22"/>
          <w:szCs w:val="22"/>
        </w:rPr>
      </w:pPr>
    </w:p>
    <w:p w:rsidR="004B2FFB" w:rsidRPr="00233228" w:rsidRDefault="004B2FFB" w:rsidP="004B2FFB">
      <w:pPr>
        <w:ind w:left="708"/>
        <w:rPr>
          <w:sz w:val="22"/>
          <w:szCs w:val="22"/>
        </w:rPr>
      </w:pPr>
    </w:p>
    <w:p w:rsidR="004B2FFB" w:rsidRPr="00233228" w:rsidRDefault="004B2FFB" w:rsidP="004B2FFB">
      <w:pPr>
        <w:ind w:left="708"/>
        <w:rPr>
          <w:sz w:val="22"/>
          <w:szCs w:val="22"/>
        </w:rPr>
      </w:pPr>
      <w:r w:rsidRPr="00233228">
        <w:rPr>
          <w:b/>
          <w:sz w:val="22"/>
          <w:szCs w:val="22"/>
        </w:rPr>
        <w:t>2- AUTRES ACTIVITÉS </w:t>
      </w:r>
    </w:p>
    <w:p w:rsidR="004B2FFB" w:rsidRPr="00233228" w:rsidRDefault="004B2FFB" w:rsidP="004B2FFB">
      <w:pPr>
        <w:ind w:left="708"/>
        <w:rPr>
          <w:sz w:val="22"/>
          <w:szCs w:val="22"/>
        </w:rPr>
      </w:pPr>
    </w:p>
    <w:p w:rsidR="004B2FFB" w:rsidRPr="00233228" w:rsidRDefault="004B2FFB" w:rsidP="004B2FFB">
      <w:pPr>
        <w:ind w:left="915"/>
        <w:rPr>
          <w:sz w:val="22"/>
          <w:szCs w:val="22"/>
        </w:rPr>
      </w:pPr>
      <w:r w:rsidRPr="00233228">
        <w:rPr>
          <w:sz w:val="22"/>
          <w:szCs w:val="22"/>
        </w:rPr>
        <w:t xml:space="preserve">     Participation à la soirée de la semaine de l’action bénévole en av</w:t>
      </w:r>
      <w:r w:rsidR="00A472A8" w:rsidRPr="00233228">
        <w:rPr>
          <w:sz w:val="22"/>
          <w:szCs w:val="22"/>
        </w:rPr>
        <w:t>ril 2018</w:t>
      </w:r>
      <w:r w:rsidRPr="00233228">
        <w:rPr>
          <w:sz w:val="22"/>
          <w:szCs w:val="22"/>
        </w:rPr>
        <w:t>;</w:t>
      </w:r>
    </w:p>
    <w:p w:rsidR="004B2FFB" w:rsidRPr="00233228" w:rsidRDefault="004B2FFB" w:rsidP="00A472A8">
      <w:pPr>
        <w:ind w:left="915"/>
        <w:rPr>
          <w:sz w:val="22"/>
          <w:szCs w:val="22"/>
        </w:rPr>
      </w:pPr>
      <w:r w:rsidRPr="00233228">
        <w:rPr>
          <w:sz w:val="22"/>
          <w:szCs w:val="22"/>
        </w:rPr>
        <w:t xml:space="preserve">     Un membre du  C.A.</w:t>
      </w:r>
      <w:r w:rsidR="003B01FB" w:rsidRPr="00233228">
        <w:rPr>
          <w:sz w:val="22"/>
          <w:szCs w:val="22"/>
        </w:rPr>
        <w:t>, Normand Grégoire,</w:t>
      </w:r>
      <w:r w:rsidRPr="00233228">
        <w:rPr>
          <w:sz w:val="22"/>
          <w:szCs w:val="22"/>
        </w:rPr>
        <w:t xml:space="preserve"> siège au C.A.  </w:t>
      </w:r>
      <w:proofErr w:type="gramStart"/>
      <w:r w:rsidRPr="00233228">
        <w:rPr>
          <w:sz w:val="22"/>
          <w:szCs w:val="22"/>
        </w:rPr>
        <w:t>de</w:t>
      </w:r>
      <w:proofErr w:type="gramEnd"/>
      <w:r w:rsidRPr="00233228">
        <w:rPr>
          <w:sz w:val="22"/>
          <w:szCs w:val="22"/>
        </w:rPr>
        <w:t xml:space="preserve"> AGIR Maskinongé;</w:t>
      </w:r>
    </w:p>
    <w:p w:rsidR="00F0142E" w:rsidRPr="00233228" w:rsidRDefault="00F0142E" w:rsidP="00A472A8">
      <w:pPr>
        <w:ind w:left="915"/>
        <w:rPr>
          <w:sz w:val="22"/>
          <w:szCs w:val="22"/>
        </w:rPr>
      </w:pPr>
      <w:r w:rsidRPr="00233228">
        <w:rPr>
          <w:sz w:val="22"/>
          <w:szCs w:val="22"/>
        </w:rPr>
        <w:t xml:space="preserve">     Un membre du </w:t>
      </w:r>
      <w:proofErr w:type="spellStart"/>
      <w:r w:rsidRPr="00233228">
        <w:rPr>
          <w:sz w:val="22"/>
          <w:szCs w:val="22"/>
        </w:rPr>
        <w:t>C.A.</w:t>
      </w:r>
      <w:proofErr w:type="gramStart"/>
      <w:r w:rsidR="003B01FB" w:rsidRPr="00233228">
        <w:rPr>
          <w:sz w:val="22"/>
          <w:szCs w:val="22"/>
        </w:rPr>
        <w:t>,Marc</w:t>
      </w:r>
      <w:proofErr w:type="spellEnd"/>
      <w:proofErr w:type="gramEnd"/>
      <w:r w:rsidR="003B01FB" w:rsidRPr="00233228">
        <w:rPr>
          <w:sz w:val="22"/>
          <w:szCs w:val="22"/>
        </w:rPr>
        <w:t xml:space="preserve"> Caron’</w:t>
      </w:r>
      <w:r w:rsidRPr="00233228">
        <w:rPr>
          <w:sz w:val="22"/>
          <w:szCs w:val="22"/>
        </w:rPr>
        <w:t xml:space="preserve"> a participé au C.A du CREL jusqu’à leur assemblée générale;</w:t>
      </w:r>
    </w:p>
    <w:p w:rsidR="004B2FFB" w:rsidRPr="00233228" w:rsidRDefault="00A472A8" w:rsidP="004B2FFB">
      <w:pPr>
        <w:ind w:left="915"/>
        <w:rPr>
          <w:sz w:val="22"/>
          <w:szCs w:val="22"/>
        </w:rPr>
      </w:pPr>
      <w:r w:rsidRPr="00233228">
        <w:rPr>
          <w:sz w:val="22"/>
          <w:szCs w:val="22"/>
        </w:rPr>
        <w:t xml:space="preserve"> </w:t>
      </w:r>
      <w:r w:rsidR="00233228">
        <w:rPr>
          <w:sz w:val="22"/>
          <w:szCs w:val="22"/>
        </w:rPr>
        <w:t xml:space="preserve">   </w:t>
      </w:r>
      <w:r w:rsidRPr="00233228">
        <w:rPr>
          <w:sz w:val="22"/>
          <w:szCs w:val="22"/>
        </w:rPr>
        <w:t xml:space="preserve">Un membre du C.A. a assisté à 1 assemblée  régulière </w:t>
      </w:r>
      <w:r w:rsidR="004B2FFB" w:rsidRPr="00233228">
        <w:rPr>
          <w:sz w:val="22"/>
          <w:szCs w:val="22"/>
        </w:rPr>
        <w:t>de la MRC D’</w:t>
      </w:r>
      <w:proofErr w:type="spellStart"/>
      <w:r w:rsidR="004B2FFB" w:rsidRPr="00233228">
        <w:rPr>
          <w:sz w:val="22"/>
          <w:szCs w:val="22"/>
        </w:rPr>
        <w:t>Autray</w:t>
      </w:r>
      <w:proofErr w:type="spellEnd"/>
      <w:r w:rsidR="004B2FFB" w:rsidRPr="00233228">
        <w:rPr>
          <w:sz w:val="22"/>
          <w:szCs w:val="22"/>
        </w:rPr>
        <w:t xml:space="preserve"> en appui au Comité de                                                                                                          </w:t>
      </w:r>
    </w:p>
    <w:p w:rsidR="004B2FFB" w:rsidRPr="00233228" w:rsidRDefault="004B2FFB" w:rsidP="00C511BA">
      <w:pPr>
        <w:ind w:left="915"/>
        <w:rPr>
          <w:sz w:val="22"/>
          <w:szCs w:val="22"/>
        </w:rPr>
      </w:pPr>
      <w:r w:rsidRPr="00233228">
        <w:rPr>
          <w:sz w:val="22"/>
          <w:szCs w:val="22"/>
        </w:rPr>
        <w:t xml:space="preserve">     vigilance s</w:t>
      </w:r>
      <w:r w:rsidR="00C511BA" w:rsidRPr="00233228">
        <w:rPr>
          <w:sz w:val="22"/>
          <w:szCs w:val="22"/>
        </w:rPr>
        <w:t>ur les hydrocarbures de Brandon</w:t>
      </w:r>
    </w:p>
    <w:p w:rsidR="00C511BA" w:rsidRPr="00233228" w:rsidRDefault="00C511BA" w:rsidP="00C511BA">
      <w:pPr>
        <w:rPr>
          <w:sz w:val="22"/>
          <w:szCs w:val="22"/>
        </w:rPr>
      </w:pPr>
      <w:r w:rsidRPr="00233228">
        <w:rPr>
          <w:sz w:val="22"/>
          <w:szCs w:val="22"/>
        </w:rPr>
        <w:tab/>
      </w:r>
      <w:r w:rsidR="004B2FFB" w:rsidRPr="00233228">
        <w:rPr>
          <w:sz w:val="22"/>
          <w:szCs w:val="22"/>
        </w:rPr>
        <w:t xml:space="preserve"> </w:t>
      </w:r>
      <w:r w:rsidR="00233228">
        <w:rPr>
          <w:sz w:val="22"/>
          <w:szCs w:val="22"/>
        </w:rPr>
        <w:t xml:space="preserve">       </w:t>
      </w:r>
      <w:r w:rsidR="004B2FFB" w:rsidRPr="00233228">
        <w:rPr>
          <w:sz w:val="22"/>
          <w:szCs w:val="22"/>
        </w:rPr>
        <w:t>Adhésion</w:t>
      </w:r>
      <w:r w:rsidRPr="00233228">
        <w:rPr>
          <w:sz w:val="22"/>
          <w:szCs w:val="22"/>
        </w:rPr>
        <w:t xml:space="preserve"> comme membre à Radio-Nord Joli participation à l’AGA tenue …à Joliette, une première </w:t>
      </w:r>
    </w:p>
    <w:p w:rsidR="004B2FFB" w:rsidRPr="00233228" w:rsidRDefault="00233228" w:rsidP="00C511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 w:rsidR="00C511BA" w:rsidRPr="00233228">
        <w:rPr>
          <w:sz w:val="22"/>
          <w:szCs w:val="22"/>
        </w:rPr>
        <w:t>depuis</w:t>
      </w:r>
      <w:proofErr w:type="gramEnd"/>
      <w:r w:rsidR="00C511BA" w:rsidRPr="00233228">
        <w:rPr>
          <w:sz w:val="22"/>
          <w:szCs w:val="22"/>
        </w:rPr>
        <w:t xml:space="preserve"> ses débuts en 37 ans.</w:t>
      </w:r>
    </w:p>
    <w:p w:rsidR="004B2FFB" w:rsidRPr="00233228" w:rsidRDefault="004B2FFB" w:rsidP="004B2FFB">
      <w:pPr>
        <w:ind w:left="720"/>
        <w:rPr>
          <w:b/>
          <w:sz w:val="22"/>
          <w:szCs w:val="22"/>
        </w:rPr>
      </w:pPr>
    </w:p>
    <w:p w:rsidR="004B2FFB" w:rsidRPr="00233228" w:rsidRDefault="004B2FFB" w:rsidP="004B2FFB">
      <w:pPr>
        <w:ind w:left="720"/>
        <w:rPr>
          <w:b/>
          <w:sz w:val="22"/>
          <w:szCs w:val="22"/>
        </w:rPr>
      </w:pPr>
    </w:p>
    <w:p w:rsidR="004B2FFB" w:rsidRPr="00233228" w:rsidRDefault="004B2FFB" w:rsidP="004B2FFB">
      <w:pPr>
        <w:ind w:left="720"/>
        <w:rPr>
          <w:b/>
          <w:sz w:val="22"/>
          <w:szCs w:val="22"/>
        </w:rPr>
      </w:pPr>
      <w:r w:rsidRPr="00233228">
        <w:rPr>
          <w:b/>
          <w:sz w:val="22"/>
          <w:szCs w:val="22"/>
        </w:rPr>
        <w:t>3- ORGANISATION</w:t>
      </w:r>
    </w:p>
    <w:p w:rsidR="004B2FFB" w:rsidRPr="00233228" w:rsidRDefault="004B2FFB" w:rsidP="004B2FFB">
      <w:pPr>
        <w:ind w:left="720"/>
        <w:rPr>
          <w:b/>
          <w:sz w:val="22"/>
          <w:szCs w:val="22"/>
        </w:rPr>
      </w:pPr>
    </w:p>
    <w:p w:rsidR="004B2FFB" w:rsidRPr="00233228" w:rsidRDefault="009832F6" w:rsidP="009832F6">
      <w:pPr>
        <w:rPr>
          <w:b/>
          <w:sz w:val="22"/>
          <w:szCs w:val="22"/>
        </w:rPr>
      </w:pPr>
      <w:r w:rsidRPr="00233228">
        <w:rPr>
          <w:b/>
          <w:sz w:val="22"/>
          <w:szCs w:val="22"/>
        </w:rPr>
        <w:t xml:space="preserve">               </w:t>
      </w:r>
      <w:r w:rsidR="004B2FFB" w:rsidRPr="00233228">
        <w:rPr>
          <w:b/>
          <w:sz w:val="22"/>
          <w:szCs w:val="22"/>
        </w:rPr>
        <w:t xml:space="preserve"> A) Visibilité</w:t>
      </w:r>
    </w:p>
    <w:p w:rsidR="004B2FFB" w:rsidRPr="00233228" w:rsidRDefault="004B2FFB" w:rsidP="004B2FFB">
      <w:pPr>
        <w:ind w:left="720"/>
        <w:rPr>
          <w:b/>
          <w:sz w:val="22"/>
          <w:szCs w:val="22"/>
        </w:rPr>
      </w:pPr>
    </w:p>
    <w:p w:rsidR="004B2FFB" w:rsidRPr="00233228" w:rsidRDefault="009832F6" w:rsidP="00C511BA">
      <w:pPr>
        <w:ind w:left="720"/>
        <w:rPr>
          <w:sz w:val="22"/>
          <w:szCs w:val="22"/>
        </w:rPr>
      </w:pPr>
      <w:r w:rsidRPr="00233228">
        <w:rPr>
          <w:sz w:val="22"/>
          <w:szCs w:val="22"/>
        </w:rPr>
        <w:t xml:space="preserve">     </w:t>
      </w:r>
      <w:r w:rsidR="004B2FFB" w:rsidRPr="00233228">
        <w:rPr>
          <w:sz w:val="22"/>
          <w:szCs w:val="22"/>
        </w:rPr>
        <w:t>Membre du C.A. de  AGIR Maskinongé;</w:t>
      </w:r>
    </w:p>
    <w:p w:rsidR="004B2FFB" w:rsidRPr="00233228" w:rsidRDefault="004B2FFB" w:rsidP="004B2FFB">
      <w:pPr>
        <w:ind w:left="720"/>
        <w:rPr>
          <w:b/>
          <w:color w:val="FF0000"/>
          <w:sz w:val="22"/>
          <w:szCs w:val="22"/>
        </w:rPr>
      </w:pPr>
      <w:r w:rsidRPr="00233228">
        <w:rPr>
          <w:sz w:val="22"/>
          <w:szCs w:val="22"/>
        </w:rPr>
        <w:t xml:space="preserve">     Membre du C.A. du Regroupement des Associations </w:t>
      </w:r>
      <w:proofErr w:type="spellStart"/>
      <w:r w:rsidRPr="00233228">
        <w:rPr>
          <w:sz w:val="22"/>
          <w:szCs w:val="22"/>
        </w:rPr>
        <w:t>Mandevilloises</w:t>
      </w:r>
      <w:proofErr w:type="spellEnd"/>
      <w:r w:rsidRPr="00233228">
        <w:rPr>
          <w:sz w:val="22"/>
          <w:szCs w:val="22"/>
        </w:rPr>
        <w:t xml:space="preserve"> en Environnement(RAME);</w:t>
      </w:r>
    </w:p>
    <w:p w:rsidR="004B2FFB" w:rsidRPr="00233228" w:rsidRDefault="003352AD" w:rsidP="004B2FFB">
      <w:pPr>
        <w:ind w:left="720"/>
        <w:rPr>
          <w:b/>
          <w:sz w:val="22"/>
          <w:szCs w:val="22"/>
        </w:rPr>
      </w:pPr>
      <w:r w:rsidRPr="00233228">
        <w:rPr>
          <w:sz w:val="22"/>
          <w:szCs w:val="22"/>
        </w:rPr>
        <w:t xml:space="preserve">     </w:t>
      </w:r>
      <w:r w:rsidR="004B2FFB" w:rsidRPr="00233228">
        <w:rPr>
          <w:sz w:val="22"/>
          <w:szCs w:val="22"/>
        </w:rPr>
        <w:t>Membre de Vigilance OGM;</w:t>
      </w:r>
    </w:p>
    <w:p w:rsidR="004B2FFB" w:rsidRPr="00233228" w:rsidRDefault="004B2FFB" w:rsidP="004B2FFB">
      <w:pPr>
        <w:ind w:left="720"/>
        <w:rPr>
          <w:sz w:val="22"/>
          <w:szCs w:val="22"/>
        </w:rPr>
      </w:pPr>
      <w:r w:rsidRPr="00233228">
        <w:rPr>
          <w:sz w:val="22"/>
          <w:szCs w:val="22"/>
        </w:rPr>
        <w:t xml:space="preserve"> </w:t>
      </w:r>
      <w:r w:rsidR="003352AD" w:rsidRPr="00233228">
        <w:rPr>
          <w:sz w:val="22"/>
          <w:szCs w:val="22"/>
        </w:rPr>
        <w:t xml:space="preserve">    </w:t>
      </w:r>
      <w:r w:rsidRPr="00233228">
        <w:rPr>
          <w:sz w:val="22"/>
          <w:szCs w:val="22"/>
        </w:rPr>
        <w:t xml:space="preserve">Membre de la Fédération des Sociétés d’horticulture et d’Écologie du Québec (FSHEQ); </w:t>
      </w:r>
    </w:p>
    <w:p w:rsidR="004B2FFB" w:rsidRPr="00233228" w:rsidRDefault="004B2FFB" w:rsidP="004B2FFB">
      <w:pPr>
        <w:ind w:left="720"/>
        <w:rPr>
          <w:sz w:val="22"/>
          <w:szCs w:val="22"/>
        </w:rPr>
      </w:pPr>
      <w:r w:rsidRPr="00233228">
        <w:rPr>
          <w:sz w:val="22"/>
          <w:szCs w:val="22"/>
        </w:rPr>
        <w:t xml:space="preserve">     Membre du Centre d’Action Bénévole de Brandon;</w:t>
      </w:r>
    </w:p>
    <w:p w:rsidR="004B2FFB" w:rsidRPr="00233228" w:rsidRDefault="004B2FFB" w:rsidP="004B2FFB">
      <w:pPr>
        <w:ind w:left="720"/>
        <w:rPr>
          <w:sz w:val="22"/>
          <w:szCs w:val="22"/>
        </w:rPr>
      </w:pPr>
      <w:r w:rsidRPr="00233228">
        <w:rPr>
          <w:sz w:val="22"/>
          <w:szCs w:val="22"/>
        </w:rPr>
        <w:t xml:space="preserve">     Membre  du Centre Régional de Formation de Lanaudière </w:t>
      </w:r>
    </w:p>
    <w:p w:rsidR="004B2FFB" w:rsidRPr="00233228" w:rsidRDefault="004B2FFB" w:rsidP="004B2FFB">
      <w:pPr>
        <w:ind w:left="720"/>
        <w:rPr>
          <w:color w:val="FF0000"/>
          <w:sz w:val="22"/>
          <w:szCs w:val="22"/>
        </w:rPr>
      </w:pPr>
      <w:r w:rsidRPr="00233228">
        <w:rPr>
          <w:sz w:val="22"/>
          <w:szCs w:val="22"/>
        </w:rPr>
        <w:t xml:space="preserve">     Membre de l’Organisation de bassin versant de la zone Bayonne (OBVZB);</w:t>
      </w:r>
    </w:p>
    <w:p w:rsidR="004B2FFB" w:rsidRPr="00233228" w:rsidRDefault="004B2FFB" w:rsidP="004B2FFB">
      <w:pPr>
        <w:ind w:left="720"/>
        <w:rPr>
          <w:color w:val="FF0000"/>
          <w:sz w:val="22"/>
          <w:szCs w:val="22"/>
        </w:rPr>
      </w:pPr>
      <w:r w:rsidRPr="00233228">
        <w:rPr>
          <w:sz w:val="22"/>
          <w:szCs w:val="22"/>
        </w:rPr>
        <w:t xml:space="preserve">     Membre  de la Fédération Québécoise du </w:t>
      </w:r>
      <w:proofErr w:type="spellStart"/>
      <w:r w:rsidRPr="00233228">
        <w:rPr>
          <w:sz w:val="22"/>
          <w:szCs w:val="22"/>
        </w:rPr>
        <w:t>canoe</w:t>
      </w:r>
      <w:proofErr w:type="spellEnd"/>
      <w:r w:rsidRPr="00233228">
        <w:rPr>
          <w:sz w:val="22"/>
          <w:szCs w:val="22"/>
        </w:rPr>
        <w:t xml:space="preserve">-kayak;    </w:t>
      </w:r>
    </w:p>
    <w:p w:rsidR="004B2FFB" w:rsidRPr="00233228" w:rsidRDefault="004B2FFB" w:rsidP="004B2FFB">
      <w:pPr>
        <w:ind w:left="720"/>
        <w:rPr>
          <w:sz w:val="22"/>
          <w:szCs w:val="22"/>
        </w:rPr>
      </w:pPr>
      <w:r w:rsidRPr="00233228">
        <w:rPr>
          <w:sz w:val="22"/>
          <w:szCs w:val="22"/>
        </w:rPr>
        <w:t xml:space="preserve">     Membre  de l’Association Forestière de Lanaudière;</w:t>
      </w:r>
    </w:p>
    <w:p w:rsidR="004B2FFB" w:rsidRPr="00233228" w:rsidRDefault="004B2FFB" w:rsidP="004B2FFB">
      <w:pPr>
        <w:ind w:left="720"/>
        <w:rPr>
          <w:b/>
          <w:color w:val="FF0000"/>
          <w:sz w:val="22"/>
          <w:szCs w:val="22"/>
        </w:rPr>
      </w:pPr>
      <w:r w:rsidRPr="00233228">
        <w:rPr>
          <w:sz w:val="22"/>
          <w:szCs w:val="22"/>
        </w:rPr>
        <w:t xml:space="preserve">     Contact avec l’École des Grands Vents pour distribuer un feuillet de publicité sur la journée de l’arbre;</w:t>
      </w:r>
    </w:p>
    <w:p w:rsidR="004B2FFB" w:rsidRPr="00233228" w:rsidRDefault="003352AD" w:rsidP="004B2FFB">
      <w:pPr>
        <w:ind w:left="915"/>
        <w:rPr>
          <w:sz w:val="22"/>
          <w:szCs w:val="22"/>
        </w:rPr>
      </w:pPr>
      <w:r w:rsidRPr="00233228">
        <w:rPr>
          <w:sz w:val="22"/>
          <w:szCs w:val="22"/>
        </w:rPr>
        <w:t xml:space="preserve"> </w:t>
      </w:r>
      <w:r w:rsidR="004B2FFB" w:rsidRPr="00233228">
        <w:rPr>
          <w:sz w:val="22"/>
          <w:szCs w:val="22"/>
        </w:rPr>
        <w:t>Nous avons, en plus d’un site web, une adresse Face book.</w:t>
      </w:r>
    </w:p>
    <w:p w:rsidR="004B2FFB" w:rsidRPr="00233228" w:rsidRDefault="004B2FFB" w:rsidP="004B2FFB">
      <w:pPr>
        <w:ind w:left="915"/>
        <w:rPr>
          <w:sz w:val="22"/>
          <w:szCs w:val="22"/>
        </w:rPr>
      </w:pPr>
    </w:p>
    <w:p w:rsidR="004B2FFB" w:rsidRPr="00233228" w:rsidRDefault="009832F6" w:rsidP="009832F6">
      <w:pPr>
        <w:rPr>
          <w:sz w:val="22"/>
          <w:szCs w:val="22"/>
        </w:rPr>
      </w:pPr>
      <w:r w:rsidRPr="00233228">
        <w:rPr>
          <w:b/>
          <w:bCs/>
          <w:sz w:val="22"/>
          <w:szCs w:val="22"/>
        </w:rPr>
        <w:t xml:space="preserve">              </w:t>
      </w:r>
      <w:r w:rsidR="004B2FFB" w:rsidRPr="00233228">
        <w:rPr>
          <w:b/>
          <w:bCs/>
          <w:sz w:val="22"/>
          <w:szCs w:val="22"/>
        </w:rPr>
        <w:t>B) Organisation de base</w:t>
      </w:r>
    </w:p>
    <w:p w:rsidR="004B2FFB" w:rsidRPr="00233228" w:rsidRDefault="004B2FFB" w:rsidP="004B2FFB">
      <w:pPr>
        <w:ind w:left="1080"/>
        <w:rPr>
          <w:b/>
          <w:bCs/>
          <w:sz w:val="22"/>
          <w:szCs w:val="22"/>
        </w:rPr>
      </w:pPr>
    </w:p>
    <w:p w:rsidR="004B2FFB" w:rsidRPr="00233228" w:rsidRDefault="009832F6" w:rsidP="009832F6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</w:t>
      </w:r>
      <w:r w:rsidR="004B2FFB" w:rsidRPr="00233228">
        <w:rPr>
          <w:sz w:val="22"/>
          <w:szCs w:val="22"/>
        </w:rPr>
        <w:t xml:space="preserve"> Le conseil d’administration des Amis s’est réuni à 5 reprises;</w:t>
      </w:r>
    </w:p>
    <w:p w:rsidR="003352AD" w:rsidRPr="00233228" w:rsidRDefault="009832F6" w:rsidP="009832F6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</w:t>
      </w:r>
      <w:r w:rsidR="004B2FFB" w:rsidRPr="00233228">
        <w:rPr>
          <w:sz w:val="22"/>
          <w:szCs w:val="22"/>
        </w:rPr>
        <w:t xml:space="preserve"> Assemblée générale annuelle : présences</w:t>
      </w:r>
      <w:r w:rsidRPr="00233228">
        <w:rPr>
          <w:sz w:val="22"/>
          <w:szCs w:val="22"/>
        </w:rPr>
        <w:t xml:space="preserve"> de</w:t>
      </w:r>
      <w:r w:rsidR="004B2FFB" w:rsidRPr="00233228">
        <w:rPr>
          <w:sz w:val="22"/>
          <w:szCs w:val="22"/>
        </w:rPr>
        <w:t xml:space="preserve"> 8 personnes.</w:t>
      </w:r>
    </w:p>
    <w:p w:rsidR="00C76048" w:rsidRPr="00233228" w:rsidRDefault="00C76048" w:rsidP="009832F6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</w:t>
      </w:r>
    </w:p>
    <w:p w:rsidR="00C76048" w:rsidRPr="00233228" w:rsidRDefault="00C76048" w:rsidP="009832F6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*****************************************************************************</w:t>
      </w:r>
    </w:p>
    <w:p w:rsidR="009832F6" w:rsidRPr="00233228" w:rsidRDefault="009832F6" w:rsidP="009832F6">
      <w:pPr>
        <w:rPr>
          <w:sz w:val="22"/>
          <w:szCs w:val="22"/>
        </w:rPr>
      </w:pPr>
    </w:p>
    <w:p w:rsidR="009832F6" w:rsidRPr="00233228" w:rsidRDefault="009832F6" w:rsidP="009832F6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</w:t>
      </w:r>
    </w:p>
    <w:p w:rsidR="00C83ACA" w:rsidRDefault="009832F6" w:rsidP="003352AD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</w:t>
      </w:r>
    </w:p>
    <w:p w:rsidR="00C83ACA" w:rsidRDefault="00C83ACA" w:rsidP="003352AD">
      <w:pPr>
        <w:rPr>
          <w:sz w:val="22"/>
          <w:szCs w:val="22"/>
        </w:rPr>
      </w:pPr>
    </w:p>
    <w:p w:rsidR="00C83ACA" w:rsidRDefault="00C83ACA" w:rsidP="003352AD">
      <w:pPr>
        <w:rPr>
          <w:sz w:val="22"/>
          <w:szCs w:val="22"/>
        </w:rPr>
      </w:pPr>
    </w:p>
    <w:p w:rsidR="003352AD" w:rsidRPr="00233228" w:rsidRDefault="009832F6" w:rsidP="003352AD">
      <w:pPr>
        <w:rPr>
          <w:b/>
          <w:sz w:val="22"/>
          <w:szCs w:val="22"/>
        </w:rPr>
      </w:pPr>
      <w:r w:rsidRPr="00233228">
        <w:rPr>
          <w:b/>
          <w:sz w:val="22"/>
          <w:szCs w:val="22"/>
        </w:rPr>
        <w:lastRenderedPageBreak/>
        <w:t>4) Annexe</w:t>
      </w:r>
    </w:p>
    <w:p w:rsidR="003352AD" w:rsidRPr="00233228" w:rsidRDefault="003352AD" w:rsidP="003352AD">
      <w:pPr>
        <w:rPr>
          <w:sz w:val="22"/>
          <w:szCs w:val="22"/>
        </w:rPr>
      </w:pPr>
    </w:p>
    <w:p w:rsidR="009832F6" w:rsidRPr="00233228" w:rsidRDefault="003352AD" w:rsidP="009832F6">
      <w:pPr>
        <w:rPr>
          <w:b/>
          <w:sz w:val="22"/>
          <w:szCs w:val="22"/>
        </w:rPr>
      </w:pPr>
      <w:r w:rsidRPr="00233228">
        <w:rPr>
          <w:sz w:val="22"/>
          <w:szCs w:val="22"/>
        </w:rPr>
        <w:t xml:space="preserve"> </w:t>
      </w:r>
      <w:r w:rsidR="009832F6" w:rsidRPr="00233228">
        <w:rPr>
          <w:sz w:val="22"/>
          <w:szCs w:val="22"/>
        </w:rPr>
        <w:t xml:space="preserve">                            </w:t>
      </w:r>
      <w:r w:rsidR="00C76048" w:rsidRPr="00233228">
        <w:rPr>
          <w:sz w:val="22"/>
          <w:szCs w:val="22"/>
        </w:rPr>
        <w:t xml:space="preserve">           </w:t>
      </w:r>
      <w:r w:rsidR="009832F6" w:rsidRPr="00233228">
        <w:rPr>
          <w:b/>
          <w:sz w:val="22"/>
          <w:szCs w:val="22"/>
        </w:rPr>
        <w:t>Comité vigilance hydrocarbures (CVH)  Brandon et autres</w:t>
      </w:r>
    </w:p>
    <w:p w:rsidR="003352AD" w:rsidRPr="00233228" w:rsidRDefault="009832F6" w:rsidP="009832F6">
      <w:pPr>
        <w:rPr>
          <w:b/>
          <w:sz w:val="22"/>
          <w:szCs w:val="22"/>
        </w:rPr>
      </w:pPr>
      <w:r w:rsidRPr="00233228">
        <w:rPr>
          <w:b/>
          <w:sz w:val="22"/>
          <w:szCs w:val="22"/>
        </w:rPr>
        <w:t xml:space="preserve">                                     </w:t>
      </w:r>
      <w:r w:rsidR="00C76048" w:rsidRPr="00233228">
        <w:rPr>
          <w:b/>
          <w:sz w:val="22"/>
          <w:szCs w:val="22"/>
        </w:rPr>
        <w:t xml:space="preserve">             </w:t>
      </w:r>
      <w:r w:rsidRPr="00233228">
        <w:rPr>
          <w:b/>
          <w:sz w:val="22"/>
          <w:szCs w:val="22"/>
        </w:rPr>
        <w:t xml:space="preserve"> 1er octobre 2017 au 30 septembre et 2018</w:t>
      </w:r>
    </w:p>
    <w:p w:rsidR="009832F6" w:rsidRPr="00233228" w:rsidRDefault="009832F6" w:rsidP="009832F6">
      <w:pPr>
        <w:rPr>
          <w:b/>
          <w:sz w:val="22"/>
          <w:szCs w:val="22"/>
        </w:rPr>
      </w:pPr>
    </w:p>
    <w:p w:rsidR="00C76048" w:rsidRPr="00233228" w:rsidRDefault="00233228" w:rsidP="00C7604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9832F6" w:rsidRPr="00233228">
        <w:rPr>
          <w:b/>
          <w:sz w:val="22"/>
          <w:szCs w:val="22"/>
        </w:rPr>
        <w:t xml:space="preserve"> </w:t>
      </w:r>
      <w:r w:rsidR="00C76048" w:rsidRPr="00233228">
        <w:rPr>
          <w:sz w:val="22"/>
          <w:szCs w:val="22"/>
        </w:rPr>
        <w:t xml:space="preserve">05-10-17  Abandon du projet Énergie Est de </w:t>
      </w:r>
      <w:proofErr w:type="spellStart"/>
      <w:r w:rsidR="00C76048" w:rsidRPr="00233228">
        <w:rPr>
          <w:sz w:val="22"/>
          <w:szCs w:val="22"/>
        </w:rPr>
        <w:t>Trans</w:t>
      </w:r>
      <w:proofErr w:type="spellEnd"/>
      <w:r w:rsidR="00C76048" w:rsidRPr="00233228">
        <w:rPr>
          <w:sz w:val="22"/>
          <w:szCs w:val="22"/>
        </w:rPr>
        <w:t xml:space="preserve"> Canada</w:t>
      </w:r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      «Une victoire pour le mouvement citoyen» </w:t>
      </w:r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      Ristigouche </w:t>
      </w:r>
      <w:proofErr w:type="spellStart"/>
      <w:r w:rsidRPr="00233228">
        <w:rPr>
          <w:sz w:val="22"/>
          <w:szCs w:val="22"/>
        </w:rPr>
        <w:t>Sud-Est</w:t>
      </w:r>
      <w:proofErr w:type="spellEnd"/>
      <w:r w:rsidRPr="00233228">
        <w:rPr>
          <w:sz w:val="22"/>
          <w:szCs w:val="22"/>
        </w:rPr>
        <w:t xml:space="preserve">  Évolution du dossier </w:t>
      </w:r>
    </w:p>
    <w:p w:rsidR="00C76048" w:rsidRPr="00233228" w:rsidRDefault="00C76048" w:rsidP="00C76048">
      <w:pPr>
        <w:spacing w:after="240"/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      GASTEM vs Ristigouche: place à la preuve de la défense</w:t>
      </w:r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26-02-18  Cérémonie pour le titre de patriote de l’année 2017-18</w:t>
      </w:r>
    </w:p>
    <w:p w:rsidR="00C76048" w:rsidRPr="00233228" w:rsidRDefault="00C76048" w:rsidP="00C76048">
      <w:pPr>
        <w:rPr>
          <w:sz w:val="22"/>
          <w:szCs w:val="22"/>
        </w:rPr>
      </w:pPr>
    </w:p>
    <w:p w:rsidR="00E572A4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</w:t>
      </w:r>
    </w:p>
    <w:p w:rsidR="00C76048" w:rsidRPr="00233228" w:rsidRDefault="00E572A4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</w:t>
      </w:r>
      <w:r w:rsidR="00C76048" w:rsidRPr="00233228">
        <w:rPr>
          <w:sz w:val="22"/>
          <w:szCs w:val="22"/>
        </w:rPr>
        <w:t xml:space="preserve">  28-02-18  Ristigouche </w:t>
      </w:r>
      <w:proofErr w:type="spellStart"/>
      <w:r w:rsidR="00C76048" w:rsidRPr="00233228">
        <w:rPr>
          <w:sz w:val="22"/>
          <w:szCs w:val="22"/>
        </w:rPr>
        <w:t>Sud-Est</w:t>
      </w:r>
      <w:proofErr w:type="spellEnd"/>
      <w:r w:rsidR="00C76048" w:rsidRPr="00233228">
        <w:rPr>
          <w:sz w:val="22"/>
          <w:szCs w:val="22"/>
        </w:rPr>
        <w:t xml:space="preserve">  a gagné. </w:t>
      </w:r>
      <w:proofErr w:type="gramStart"/>
      <w:r w:rsidR="00C76048" w:rsidRPr="00233228">
        <w:rPr>
          <w:sz w:val="22"/>
          <w:szCs w:val="22"/>
        </w:rPr>
        <w:t>:Le</w:t>
      </w:r>
      <w:proofErr w:type="gramEnd"/>
      <w:r w:rsidR="00C76048" w:rsidRPr="00233228">
        <w:rPr>
          <w:sz w:val="22"/>
          <w:szCs w:val="22"/>
        </w:rPr>
        <w:t xml:space="preserve"> village de Ristigouche n’aura pas à payer 15 millions à </w:t>
      </w:r>
      <w:proofErr w:type="spellStart"/>
      <w:r w:rsidR="00C76048" w:rsidRPr="00233228">
        <w:rPr>
          <w:sz w:val="22"/>
          <w:szCs w:val="22"/>
        </w:rPr>
        <w:t>Gastem</w:t>
      </w:r>
      <w:proofErr w:type="spellEnd"/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       </w:t>
      </w:r>
      <w:proofErr w:type="gramStart"/>
      <w:r w:rsidRPr="00233228">
        <w:rPr>
          <w:sz w:val="22"/>
          <w:szCs w:val="22"/>
        </w:rPr>
        <w:t>puisque</w:t>
      </w:r>
      <w:proofErr w:type="gramEnd"/>
      <w:r w:rsidRPr="00233228">
        <w:rPr>
          <w:sz w:val="22"/>
          <w:szCs w:val="22"/>
        </w:rPr>
        <w:t xml:space="preserve"> la cour a rejeté la   poursuite de la CIE </w:t>
      </w:r>
      <w:proofErr w:type="spellStart"/>
      <w:r w:rsidRPr="00233228">
        <w:rPr>
          <w:sz w:val="22"/>
          <w:szCs w:val="22"/>
        </w:rPr>
        <w:t>Gastem</w:t>
      </w:r>
      <w:proofErr w:type="spellEnd"/>
      <w:r w:rsidRPr="00233228">
        <w:rPr>
          <w:sz w:val="22"/>
          <w:szCs w:val="22"/>
        </w:rPr>
        <w:t xml:space="preserve">  qui aurait décidé de ne pas faire appel.</w:t>
      </w:r>
    </w:p>
    <w:p w:rsidR="00C76048" w:rsidRPr="00233228" w:rsidRDefault="00C76048" w:rsidP="00C76048">
      <w:pPr>
        <w:rPr>
          <w:sz w:val="22"/>
          <w:szCs w:val="22"/>
        </w:rPr>
      </w:pPr>
    </w:p>
    <w:p w:rsidR="00C76048" w:rsidRPr="00233228" w:rsidRDefault="00F35931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</w:t>
      </w:r>
      <w:r w:rsidR="00C76048" w:rsidRPr="00233228">
        <w:rPr>
          <w:sz w:val="22"/>
          <w:szCs w:val="22"/>
        </w:rPr>
        <w:t xml:space="preserve"> 05-05-18   Les avocats qui ont défendu Ristigouche </w:t>
      </w:r>
      <w:proofErr w:type="spellStart"/>
      <w:r w:rsidR="00C76048" w:rsidRPr="00233228">
        <w:rPr>
          <w:sz w:val="22"/>
          <w:szCs w:val="22"/>
        </w:rPr>
        <w:t>Sud-Est</w:t>
      </w:r>
      <w:proofErr w:type="spellEnd"/>
      <w:r w:rsidR="00C76048" w:rsidRPr="00233228">
        <w:rPr>
          <w:sz w:val="22"/>
          <w:szCs w:val="22"/>
        </w:rPr>
        <w:t>, conférenciers à Saint-Gabriel (plus de 100p.)</w:t>
      </w:r>
    </w:p>
    <w:p w:rsidR="00C76048" w:rsidRPr="00233228" w:rsidRDefault="00C76048" w:rsidP="00C76048">
      <w:pPr>
        <w:rPr>
          <w:sz w:val="22"/>
          <w:szCs w:val="22"/>
        </w:rPr>
      </w:pPr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2016-2018   Installation de bornes de recharge pour véhicules électriques (VÉ)   Évolution du Projet</w:t>
      </w:r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</w:t>
      </w:r>
      <w:r w:rsidR="000670C8">
        <w:rPr>
          <w:sz w:val="22"/>
          <w:szCs w:val="22"/>
        </w:rPr>
        <w:t xml:space="preserve">                 </w:t>
      </w:r>
      <w:proofErr w:type="gramStart"/>
      <w:r w:rsidR="000670C8">
        <w:rPr>
          <w:sz w:val="22"/>
          <w:szCs w:val="22"/>
        </w:rPr>
        <w:t>15-09-2016  1</w:t>
      </w:r>
      <w:r w:rsidR="000670C8" w:rsidRPr="000670C8">
        <w:rPr>
          <w:sz w:val="22"/>
          <w:szCs w:val="22"/>
          <w:vertAlign w:val="superscript"/>
        </w:rPr>
        <w:t>er</w:t>
      </w:r>
      <w:r w:rsidR="000670C8">
        <w:rPr>
          <w:sz w:val="22"/>
          <w:szCs w:val="22"/>
        </w:rPr>
        <w:t xml:space="preserve"> </w:t>
      </w:r>
      <w:r w:rsidRPr="00233228">
        <w:rPr>
          <w:sz w:val="22"/>
          <w:szCs w:val="22"/>
        </w:rPr>
        <w:t xml:space="preserve"> demande officielle  à</w:t>
      </w:r>
      <w:proofErr w:type="gramEnd"/>
      <w:r w:rsidRPr="00233228">
        <w:rPr>
          <w:sz w:val="22"/>
          <w:szCs w:val="22"/>
        </w:rPr>
        <w:t xml:space="preserve"> la Régie </w:t>
      </w:r>
      <w:proofErr w:type="spellStart"/>
      <w:r w:rsidRPr="00233228">
        <w:rPr>
          <w:sz w:val="22"/>
          <w:szCs w:val="22"/>
        </w:rPr>
        <w:t>intermunicipale</w:t>
      </w:r>
      <w:proofErr w:type="spellEnd"/>
      <w:r w:rsidRPr="00233228">
        <w:rPr>
          <w:sz w:val="22"/>
          <w:szCs w:val="22"/>
        </w:rPr>
        <w:t xml:space="preserve"> : Aucune réponse </w:t>
      </w:r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04-05-2017  Proposition présentée à la Régie : Ce n’est  pas non mais n’est pas prévu  pour le moment.</w:t>
      </w:r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19-07-2017  1ère rencontre avec monsieur Gravel, maire de Ville de Saint-Gabriel,  les représentant.es </w:t>
      </w:r>
    </w:p>
    <w:p w:rsidR="00F35931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                 </w:t>
      </w:r>
      <w:proofErr w:type="gramStart"/>
      <w:r w:rsidRPr="00233228">
        <w:rPr>
          <w:sz w:val="22"/>
          <w:szCs w:val="22"/>
        </w:rPr>
        <w:t>de</w:t>
      </w:r>
      <w:proofErr w:type="gramEnd"/>
      <w:r w:rsidRPr="00233228">
        <w:rPr>
          <w:sz w:val="22"/>
          <w:szCs w:val="22"/>
        </w:rPr>
        <w:t xml:space="preserve">   AEB,  ATB et la CCB, des représentantes du Centre sportif et culture</w:t>
      </w:r>
      <w:r w:rsidR="00F35931" w:rsidRPr="00233228">
        <w:rPr>
          <w:sz w:val="22"/>
          <w:szCs w:val="22"/>
        </w:rPr>
        <w:t xml:space="preserve">l </w:t>
      </w:r>
      <w:r w:rsidRPr="00233228">
        <w:rPr>
          <w:sz w:val="22"/>
          <w:szCs w:val="22"/>
        </w:rPr>
        <w:t>Brandon (CSCB),</w:t>
      </w:r>
    </w:p>
    <w:p w:rsidR="00C76048" w:rsidRPr="00233228" w:rsidRDefault="00F35931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                </w:t>
      </w:r>
      <w:r w:rsidR="00C76048" w:rsidRPr="00233228">
        <w:rPr>
          <w:sz w:val="22"/>
          <w:szCs w:val="22"/>
        </w:rPr>
        <w:t xml:space="preserve"> </w:t>
      </w:r>
      <w:proofErr w:type="gramStart"/>
      <w:r w:rsidR="00C76048" w:rsidRPr="00233228">
        <w:rPr>
          <w:sz w:val="22"/>
          <w:szCs w:val="22"/>
        </w:rPr>
        <w:t>des</w:t>
      </w:r>
      <w:proofErr w:type="gramEnd"/>
      <w:r w:rsidR="00C76048" w:rsidRPr="00233228">
        <w:rPr>
          <w:sz w:val="22"/>
          <w:szCs w:val="22"/>
        </w:rPr>
        <w:t xml:space="preserve"> </w:t>
      </w:r>
      <w:r w:rsidRPr="00233228">
        <w:rPr>
          <w:sz w:val="22"/>
          <w:szCs w:val="22"/>
        </w:rPr>
        <w:t xml:space="preserve">  </w:t>
      </w:r>
      <w:r w:rsidR="00C76048" w:rsidRPr="00233228">
        <w:rPr>
          <w:sz w:val="22"/>
          <w:szCs w:val="22"/>
        </w:rPr>
        <w:t>employés de la ville et  des  personnes ressources.</w:t>
      </w:r>
    </w:p>
    <w:p w:rsidR="007152C7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</w:t>
      </w:r>
      <w:r w:rsidR="00F35931" w:rsidRPr="00233228">
        <w:rPr>
          <w:sz w:val="22"/>
          <w:szCs w:val="22"/>
        </w:rPr>
        <w:t xml:space="preserve">                 </w:t>
      </w:r>
      <w:r w:rsidRPr="00233228">
        <w:rPr>
          <w:sz w:val="22"/>
          <w:szCs w:val="22"/>
        </w:rPr>
        <w:t xml:space="preserve">Accord du  projet avec le  financement des commerces et des entreprises de la CCB et des </w:t>
      </w:r>
    </w:p>
    <w:p w:rsidR="00F35931" w:rsidRPr="00233228" w:rsidRDefault="007152C7" w:rsidP="00C760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C76048" w:rsidRPr="00233228">
        <w:rPr>
          <w:sz w:val="22"/>
          <w:szCs w:val="22"/>
        </w:rPr>
        <w:t xml:space="preserve"> </w:t>
      </w:r>
      <w:r w:rsidR="00233228">
        <w:rPr>
          <w:sz w:val="22"/>
          <w:szCs w:val="22"/>
        </w:rPr>
        <w:t xml:space="preserve"> </w:t>
      </w:r>
      <w:proofErr w:type="gramStart"/>
      <w:r w:rsidR="00C76048" w:rsidRPr="00233228">
        <w:rPr>
          <w:sz w:val="22"/>
          <w:szCs w:val="22"/>
        </w:rPr>
        <w:t>organismes</w:t>
      </w:r>
      <w:proofErr w:type="gramEnd"/>
      <w:r w:rsidR="00C76048" w:rsidRPr="00233228">
        <w:rPr>
          <w:sz w:val="22"/>
          <w:szCs w:val="22"/>
        </w:rPr>
        <w:t>.</w:t>
      </w:r>
    </w:p>
    <w:p w:rsidR="00C76048" w:rsidRPr="00233228" w:rsidRDefault="00F35931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                 </w:t>
      </w:r>
      <w:r w:rsidR="00C76048" w:rsidRPr="00233228">
        <w:rPr>
          <w:sz w:val="22"/>
          <w:szCs w:val="22"/>
        </w:rPr>
        <w:t xml:space="preserve"> Inauguration prévue en mai 2018 </w:t>
      </w:r>
    </w:p>
    <w:p w:rsidR="00C83ACA" w:rsidRDefault="00C76048" w:rsidP="000A1643">
      <w:pPr>
        <w:ind w:left="708"/>
        <w:rPr>
          <w:sz w:val="22"/>
          <w:szCs w:val="22"/>
        </w:rPr>
      </w:pPr>
      <w:r w:rsidRPr="00233228">
        <w:rPr>
          <w:sz w:val="22"/>
          <w:szCs w:val="22"/>
        </w:rPr>
        <w:t xml:space="preserve">       </w:t>
      </w:r>
      <w:r w:rsidR="000A1643">
        <w:rPr>
          <w:sz w:val="22"/>
          <w:szCs w:val="22"/>
        </w:rPr>
        <w:t xml:space="preserve">  </w:t>
      </w:r>
      <w:r w:rsidR="00F35931" w:rsidRPr="00233228">
        <w:rPr>
          <w:sz w:val="22"/>
          <w:szCs w:val="22"/>
        </w:rPr>
        <w:t xml:space="preserve"> </w:t>
      </w:r>
      <w:r w:rsidRPr="00233228">
        <w:rPr>
          <w:sz w:val="22"/>
          <w:szCs w:val="22"/>
        </w:rPr>
        <w:t>15-11-2017  Demande au PAC Rural pour une œuvre d’un artiste mettant en valeur la borne e</w:t>
      </w:r>
      <w:r w:rsidR="00F35931" w:rsidRPr="00233228">
        <w:rPr>
          <w:sz w:val="22"/>
          <w:szCs w:val="22"/>
        </w:rPr>
        <w:t>t</w:t>
      </w:r>
      <w:r w:rsidRPr="00233228">
        <w:rPr>
          <w:sz w:val="22"/>
          <w:szCs w:val="22"/>
        </w:rPr>
        <w:t xml:space="preserve"> les</w:t>
      </w:r>
    </w:p>
    <w:p w:rsidR="00F35931" w:rsidRPr="00233228" w:rsidRDefault="00C83ACA" w:rsidP="000A1643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C76048" w:rsidRPr="00233228">
        <w:rPr>
          <w:sz w:val="22"/>
          <w:szCs w:val="22"/>
        </w:rPr>
        <w:t xml:space="preserve"> </w:t>
      </w:r>
      <w:proofErr w:type="gramStart"/>
      <w:r w:rsidR="00C76048" w:rsidRPr="00233228">
        <w:rPr>
          <w:sz w:val="22"/>
          <w:szCs w:val="22"/>
        </w:rPr>
        <w:t>partenaires</w:t>
      </w:r>
      <w:proofErr w:type="gramEnd"/>
      <w:r w:rsidR="00C76048" w:rsidRPr="00233228">
        <w:rPr>
          <w:sz w:val="22"/>
          <w:szCs w:val="22"/>
        </w:rPr>
        <w:t>.</w:t>
      </w:r>
    </w:p>
    <w:p w:rsidR="00C76048" w:rsidRPr="00233228" w:rsidRDefault="00F35931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                </w:t>
      </w:r>
      <w:r w:rsidR="00C76048" w:rsidRPr="00233228">
        <w:rPr>
          <w:sz w:val="22"/>
          <w:szCs w:val="22"/>
        </w:rPr>
        <w:t xml:space="preserve"> Le </w:t>
      </w:r>
      <w:r w:rsidRPr="00233228">
        <w:rPr>
          <w:sz w:val="22"/>
          <w:szCs w:val="22"/>
        </w:rPr>
        <w:t xml:space="preserve"> </w:t>
      </w:r>
      <w:r w:rsidR="00C76048" w:rsidRPr="00233228">
        <w:rPr>
          <w:sz w:val="22"/>
          <w:szCs w:val="22"/>
        </w:rPr>
        <w:t>projet : Ville branchée est accepté 17-01-2018</w:t>
      </w:r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</w:t>
      </w:r>
      <w:r w:rsidR="00F35931" w:rsidRPr="00233228">
        <w:rPr>
          <w:sz w:val="22"/>
          <w:szCs w:val="22"/>
        </w:rPr>
        <w:t xml:space="preserve">                </w:t>
      </w:r>
      <w:r w:rsidRPr="00233228">
        <w:rPr>
          <w:sz w:val="22"/>
          <w:szCs w:val="22"/>
        </w:rPr>
        <w:t xml:space="preserve"> 23-06-2018  Inauguration de la borne de recharge .Un festival à caractère VERT à Saint-Gabriel</w:t>
      </w:r>
    </w:p>
    <w:p w:rsidR="00C76048" w:rsidRPr="00233228" w:rsidRDefault="00F35931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                 </w:t>
      </w:r>
      <w:r w:rsidR="00C76048" w:rsidRPr="00233228">
        <w:rPr>
          <w:sz w:val="22"/>
          <w:szCs w:val="22"/>
        </w:rPr>
        <w:t>Un succès électrique à Saint-Gabriel.</w:t>
      </w:r>
    </w:p>
    <w:p w:rsidR="00C76048" w:rsidRPr="00233228" w:rsidRDefault="00C76048" w:rsidP="00C76048">
      <w:pPr>
        <w:rPr>
          <w:sz w:val="22"/>
          <w:szCs w:val="22"/>
        </w:rPr>
      </w:pPr>
    </w:p>
    <w:p w:rsidR="00C76048" w:rsidRPr="00233228" w:rsidRDefault="00F35931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</w:t>
      </w:r>
      <w:r w:rsidR="00233228" w:rsidRPr="00233228">
        <w:rPr>
          <w:sz w:val="22"/>
          <w:szCs w:val="22"/>
        </w:rPr>
        <w:t xml:space="preserve">    16-01-18  </w:t>
      </w:r>
      <w:r w:rsidR="00C76048" w:rsidRPr="00233228">
        <w:rPr>
          <w:sz w:val="22"/>
          <w:szCs w:val="22"/>
        </w:rPr>
        <w:t>Demande</w:t>
      </w:r>
      <w:r w:rsidR="00233228" w:rsidRPr="00233228">
        <w:rPr>
          <w:sz w:val="22"/>
          <w:szCs w:val="22"/>
        </w:rPr>
        <w:t>s</w:t>
      </w:r>
      <w:r w:rsidR="00C76048" w:rsidRPr="00233228">
        <w:rPr>
          <w:sz w:val="22"/>
          <w:szCs w:val="22"/>
        </w:rPr>
        <w:t xml:space="preserve"> au Conseil des maires  et demande aux municipalités de la MRC de D’</w:t>
      </w:r>
      <w:proofErr w:type="spellStart"/>
      <w:r w:rsidR="00C76048" w:rsidRPr="00233228">
        <w:rPr>
          <w:sz w:val="22"/>
          <w:szCs w:val="22"/>
        </w:rPr>
        <w:t>Autray</w:t>
      </w:r>
      <w:proofErr w:type="spellEnd"/>
      <w:r w:rsidR="00C76048" w:rsidRPr="00233228">
        <w:rPr>
          <w:sz w:val="22"/>
          <w:szCs w:val="22"/>
        </w:rPr>
        <w:t xml:space="preserve"> : </w:t>
      </w:r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</w:t>
      </w:r>
      <w:r w:rsidR="00F35931" w:rsidRPr="00233228">
        <w:rPr>
          <w:sz w:val="22"/>
          <w:szCs w:val="22"/>
        </w:rPr>
        <w:t xml:space="preserve">             </w:t>
      </w:r>
      <w:r w:rsidRPr="00233228">
        <w:rPr>
          <w:sz w:val="22"/>
          <w:szCs w:val="22"/>
        </w:rPr>
        <w:t xml:space="preserve"> </w:t>
      </w:r>
      <w:r w:rsidR="00233228" w:rsidRPr="00233228">
        <w:rPr>
          <w:sz w:val="22"/>
          <w:szCs w:val="22"/>
        </w:rPr>
        <w:t xml:space="preserve">      * E</w:t>
      </w:r>
      <w:r w:rsidRPr="00233228">
        <w:rPr>
          <w:sz w:val="22"/>
          <w:szCs w:val="22"/>
        </w:rPr>
        <w:t xml:space="preserve">ndosser la Déclaration de l’urgence climatique </w:t>
      </w:r>
    </w:p>
    <w:p w:rsidR="00C76048" w:rsidRPr="00233228" w:rsidRDefault="00C76048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</w:t>
      </w:r>
      <w:r w:rsidR="00F35931" w:rsidRPr="00233228">
        <w:rPr>
          <w:sz w:val="22"/>
          <w:szCs w:val="22"/>
        </w:rPr>
        <w:t xml:space="preserve">             </w:t>
      </w:r>
      <w:r w:rsidR="00233228" w:rsidRPr="00233228">
        <w:rPr>
          <w:sz w:val="22"/>
          <w:szCs w:val="22"/>
        </w:rPr>
        <w:t xml:space="preserve">     * E</w:t>
      </w:r>
      <w:r w:rsidRPr="00233228">
        <w:rPr>
          <w:sz w:val="22"/>
          <w:szCs w:val="22"/>
        </w:rPr>
        <w:t>nclencher la démarche pour devenir «</w:t>
      </w:r>
      <w:r w:rsidR="00233228" w:rsidRPr="00233228">
        <w:rPr>
          <w:sz w:val="22"/>
          <w:szCs w:val="22"/>
        </w:rPr>
        <w:t xml:space="preserve"> </w:t>
      </w:r>
      <w:r w:rsidRPr="00233228">
        <w:rPr>
          <w:sz w:val="22"/>
          <w:szCs w:val="22"/>
        </w:rPr>
        <w:t>Communauté bleue</w:t>
      </w:r>
      <w:r w:rsidR="00233228" w:rsidRPr="00233228">
        <w:rPr>
          <w:sz w:val="22"/>
          <w:szCs w:val="22"/>
        </w:rPr>
        <w:t xml:space="preserve"> »</w:t>
      </w:r>
      <w:r w:rsidRPr="00233228">
        <w:rPr>
          <w:sz w:val="22"/>
          <w:szCs w:val="22"/>
        </w:rPr>
        <w:t xml:space="preserve">. </w:t>
      </w:r>
    </w:p>
    <w:p w:rsidR="00C76048" w:rsidRPr="00233228" w:rsidRDefault="00C76048" w:rsidP="00C76048">
      <w:pPr>
        <w:rPr>
          <w:sz w:val="22"/>
          <w:szCs w:val="22"/>
        </w:rPr>
      </w:pPr>
    </w:p>
    <w:p w:rsidR="00C76048" w:rsidRPr="00233228" w:rsidRDefault="00F35931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</w:t>
      </w:r>
      <w:r w:rsidR="00C76048" w:rsidRPr="00233228">
        <w:rPr>
          <w:sz w:val="22"/>
          <w:szCs w:val="22"/>
        </w:rPr>
        <w:t xml:space="preserve">Odette Sarrazin </w:t>
      </w:r>
    </w:p>
    <w:p w:rsidR="00C76048" w:rsidRPr="00233228" w:rsidRDefault="00F35931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        </w:t>
      </w:r>
      <w:r w:rsidR="00C76048" w:rsidRPr="00233228">
        <w:rPr>
          <w:sz w:val="22"/>
          <w:szCs w:val="22"/>
        </w:rPr>
        <w:t xml:space="preserve">12-01-19 </w:t>
      </w:r>
    </w:p>
    <w:p w:rsidR="00F35931" w:rsidRPr="00233228" w:rsidRDefault="00F35931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</w:t>
      </w:r>
    </w:p>
    <w:p w:rsidR="00C76048" w:rsidRPr="00233228" w:rsidRDefault="00F35931" w:rsidP="00C76048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        **********************************************************************************</w:t>
      </w:r>
    </w:p>
    <w:p w:rsidR="00C76048" w:rsidRPr="00233228" w:rsidRDefault="00C76048" w:rsidP="00C76048">
      <w:pPr>
        <w:rPr>
          <w:sz w:val="22"/>
          <w:szCs w:val="22"/>
        </w:rPr>
      </w:pPr>
    </w:p>
    <w:p w:rsidR="00C76048" w:rsidRPr="00233228" w:rsidRDefault="00C76048" w:rsidP="00C76048">
      <w:pPr>
        <w:rPr>
          <w:sz w:val="22"/>
          <w:szCs w:val="22"/>
        </w:rPr>
      </w:pPr>
    </w:p>
    <w:p w:rsidR="004B2FFB" w:rsidRDefault="004B2FFB" w:rsidP="004B2FFB">
      <w:pPr>
        <w:rPr>
          <w:sz w:val="22"/>
          <w:szCs w:val="22"/>
        </w:rPr>
      </w:pPr>
      <w:r w:rsidRPr="00233228">
        <w:rPr>
          <w:sz w:val="22"/>
          <w:szCs w:val="22"/>
        </w:rPr>
        <w:t>Compte tenu de nos maigres moyens, nous sommes</w:t>
      </w:r>
      <w:r w:rsidR="00C83ACA">
        <w:rPr>
          <w:sz w:val="22"/>
          <w:szCs w:val="22"/>
        </w:rPr>
        <w:t xml:space="preserve">  satisfaits du travail réalisé grâce surtout à du bénévolat dont la</w:t>
      </w:r>
    </w:p>
    <w:p w:rsidR="00C83ACA" w:rsidRDefault="00C83ACA" w:rsidP="004B2FF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principale</w:t>
      </w:r>
      <w:proofErr w:type="gramEnd"/>
      <w:r>
        <w:rPr>
          <w:sz w:val="22"/>
          <w:szCs w:val="22"/>
        </w:rPr>
        <w:t xml:space="preserve">  victoire est d’avoir permis à des organisme ou instances de toutes instances (économiques, municipales,</w:t>
      </w:r>
    </w:p>
    <w:p w:rsidR="00C83ACA" w:rsidRPr="00233228" w:rsidRDefault="00C83ACA" w:rsidP="004B2FF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communautaires</w:t>
      </w:r>
      <w:proofErr w:type="gramEnd"/>
      <w:r>
        <w:rPr>
          <w:sz w:val="22"/>
          <w:szCs w:val="22"/>
        </w:rPr>
        <w:t xml:space="preserve"> et sociales) de travailler ensemble à la cause environnementale.</w:t>
      </w:r>
    </w:p>
    <w:p w:rsidR="004B2FFB" w:rsidRPr="00233228" w:rsidRDefault="004B2FFB" w:rsidP="004B2FFB">
      <w:pPr>
        <w:rPr>
          <w:sz w:val="22"/>
          <w:szCs w:val="22"/>
        </w:rPr>
      </w:pPr>
    </w:p>
    <w:p w:rsidR="004B2FFB" w:rsidRPr="00233228" w:rsidRDefault="004B2FFB" w:rsidP="004B2FFB">
      <w:pPr>
        <w:rPr>
          <w:sz w:val="22"/>
          <w:szCs w:val="22"/>
        </w:rPr>
      </w:pPr>
    </w:p>
    <w:p w:rsidR="004B2FFB" w:rsidRPr="00233228" w:rsidRDefault="004B2FFB" w:rsidP="004B2FFB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            Le Conseil d’Administration</w:t>
      </w:r>
    </w:p>
    <w:p w:rsidR="004B2FFB" w:rsidRPr="00233228" w:rsidRDefault="00FC70C7" w:rsidP="004B2FFB">
      <w:pPr>
        <w:rPr>
          <w:sz w:val="22"/>
          <w:szCs w:val="22"/>
        </w:rPr>
      </w:pPr>
      <w:r w:rsidRPr="00233228">
        <w:rPr>
          <w:sz w:val="22"/>
          <w:szCs w:val="22"/>
        </w:rPr>
        <w:t>Marc Caron,</w:t>
      </w:r>
      <w:r w:rsidR="004B2FFB" w:rsidRPr="00233228">
        <w:rPr>
          <w:sz w:val="22"/>
          <w:szCs w:val="22"/>
        </w:rPr>
        <w:t xml:space="preserve"> Luc Dugas, Monik Gagnon, Louise Garneau, Normand Grégoire</w:t>
      </w:r>
      <w:r w:rsidR="009832F6" w:rsidRPr="00233228">
        <w:rPr>
          <w:sz w:val="22"/>
          <w:szCs w:val="22"/>
        </w:rPr>
        <w:t>, Josée Corbeil</w:t>
      </w:r>
    </w:p>
    <w:p w:rsidR="009832F6" w:rsidRDefault="009832F6" w:rsidP="004B2FFB">
      <w:pPr>
        <w:rPr>
          <w:sz w:val="22"/>
          <w:szCs w:val="22"/>
        </w:rPr>
      </w:pPr>
      <w:r w:rsidRPr="00233228">
        <w:rPr>
          <w:sz w:val="22"/>
          <w:szCs w:val="22"/>
        </w:rPr>
        <w:t xml:space="preserve"> </w:t>
      </w:r>
      <w:proofErr w:type="gramStart"/>
      <w:r w:rsidRPr="00233228">
        <w:rPr>
          <w:sz w:val="22"/>
          <w:szCs w:val="22"/>
        </w:rPr>
        <w:t>et</w:t>
      </w:r>
      <w:proofErr w:type="gramEnd"/>
      <w:r w:rsidRPr="00233228">
        <w:rPr>
          <w:sz w:val="22"/>
          <w:szCs w:val="22"/>
        </w:rPr>
        <w:t xml:space="preserve">  Odette Sarrazin, collaboratrice émérite</w:t>
      </w:r>
    </w:p>
    <w:sectPr w:rsidR="009832F6" w:rsidSect="00233228">
      <w:pgSz w:w="12240" w:h="15840"/>
      <w:pgMar w:top="851" w:right="851" w:bottom="851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DFFE28" w15:done="0"/>
  <w15:commentEx w15:paraId="46261D19" w15:done="0"/>
  <w15:commentEx w15:paraId="3F371662" w15:done="0"/>
  <w15:commentEx w15:paraId="3F628053" w15:done="0"/>
  <w15:commentEx w15:paraId="2E5D05FC" w15:done="0"/>
  <w15:commentEx w15:paraId="41BB65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DFFE28" w16cid:durableId="1FDEEC8E"/>
  <w16cid:commentId w16cid:paraId="46261D19" w16cid:durableId="1FDEED34"/>
  <w16cid:commentId w16cid:paraId="3F371662" w16cid:durableId="1FDEEDD1"/>
  <w16cid:commentId w16cid:paraId="3F628053" w16cid:durableId="1FDEEE22"/>
  <w16cid:commentId w16cid:paraId="2E5D05FC" w16cid:durableId="1FDEEE4F"/>
  <w16cid:commentId w16cid:paraId="41BB658B" w16cid:durableId="1FDEEED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64"/>
    <w:multiLevelType w:val="hybridMultilevel"/>
    <w:tmpl w:val="8C005162"/>
    <w:lvl w:ilvl="0" w:tplc="F1968B8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26C20"/>
    <w:multiLevelType w:val="hybridMultilevel"/>
    <w:tmpl w:val="E59E8F22"/>
    <w:lvl w:ilvl="0" w:tplc="24D2E73E">
      <w:start w:val="1"/>
      <w:numFmt w:val="upperLetter"/>
      <w:lvlText w:val="%1)"/>
      <w:lvlJc w:val="left"/>
      <w:pPr>
        <w:ind w:left="91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635" w:hanging="360"/>
      </w:pPr>
    </w:lvl>
    <w:lvl w:ilvl="2" w:tplc="0C0C001B" w:tentative="1">
      <w:start w:val="1"/>
      <w:numFmt w:val="lowerRoman"/>
      <w:lvlText w:val="%3."/>
      <w:lvlJc w:val="right"/>
      <w:pPr>
        <w:ind w:left="2355" w:hanging="180"/>
      </w:pPr>
    </w:lvl>
    <w:lvl w:ilvl="3" w:tplc="0C0C000F" w:tentative="1">
      <w:start w:val="1"/>
      <w:numFmt w:val="decimal"/>
      <w:lvlText w:val="%4."/>
      <w:lvlJc w:val="left"/>
      <w:pPr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40A455C"/>
    <w:multiLevelType w:val="hybridMultilevel"/>
    <w:tmpl w:val="6EECD6F2"/>
    <w:lvl w:ilvl="0" w:tplc="D0D63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F637B"/>
    <w:multiLevelType w:val="hybridMultilevel"/>
    <w:tmpl w:val="8586CBA4"/>
    <w:lvl w:ilvl="0" w:tplc="46685AC4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D971DE"/>
    <w:multiLevelType w:val="hybridMultilevel"/>
    <w:tmpl w:val="6576DAA2"/>
    <w:lvl w:ilvl="0" w:tplc="1764D9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rmand grégoire">
    <w15:presenceInfo w15:providerId="Windows Live" w15:userId="912b196b90db13a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7F031B"/>
    <w:rsid w:val="000167A7"/>
    <w:rsid w:val="00064AA6"/>
    <w:rsid w:val="000670C8"/>
    <w:rsid w:val="0007678A"/>
    <w:rsid w:val="000A1643"/>
    <w:rsid w:val="000D1069"/>
    <w:rsid w:val="000E7659"/>
    <w:rsid w:val="00121693"/>
    <w:rsid w:val="00122810"/>
    <w:rsid w:val="001319FC"/>
    <w:rsid w:val="001332DD"/>
    <w:rsid w:val="00181F33"/>
    <w:rsid w:val="001A6BF8"/>
    <w:rsid w:val="001B0517"/>
    <w:rsid w:val="001B3828"/>
    <w:rsid w:val="002273DC"/>
    <w:rsid w:val="00232ACA"/>
    <w:rsid w:val="00233228"/>
    <w:rsid w:val="00254729"/>
    <w:rsid w:val="0028112D"/>
    <w:rsid w:val="00296171"/>
    <w:rsid w:val="002A59DA"/>
    <w:rsid w:val="0032388B"/>
    <w:rsid w:val="003352AD"/>
    <w:rsid w:val="003759E1"/>
    <w:rsid w:val="003876D5"/>
    <w:rsid w:val="00391F40"/>
    <w:rsid w:val="0039273A"/>
    <w:rsid w:val="003A4B83"/>
    <w:rsid w:val="003B01FB"/>
    <w:rsid w:val="003C1A5E"/>
    <w:rsid w:val="003C3E6D"/>
    <w:rsid w:val="003C59E9"/>
    <w:rsid w:val="003F7C20"/>
    <w:rsid w:val="00401537"/>
    <w:rsid w:val="00406518"/>
    <w:rsid w:val="0041478B"/>
    <w:rsid w:val="00441374"/>
    <w:rsid w:val="00474A52"/>
    <w:rsid w:val="004B1794"/>
    <w:rsid w:val="004B2FFB"/>
    <w:rsid w:val="004D2BF1"/>
    <w:rsid w:val="00525954"/>
    <w:rsid w:val="00525D96"/>
    <w:rsid w:val="00526675"/>
    <w:rsid w:val="005267AB"/>
    <w:rsid w:val="00553DB5"/>
    <w:rsid w:val="00595561"/>
    <w:rsid w:val="005C2C29"/>
    <w:rsid w:val="005F4B69"/>
    <w:rsid w:val="0060132C"/>
    <w:rsid w:val="00603E49"/>
    <w:rsid w:val="006053FD"/>
    <w:rsid w:val="0063570A"/>
    <w:rsid w:val="00641ACD"/>
    <w:rsid w:val="0066305D"/>
    <w:rsid w:val="00675EFC"/>
    <w:rsid w:val="0069526B"/>
    <w:rsid w:val="006A44FD"/>
    <w:rsid w:val="006B02FE"/>
    <w:rsid w:val="006C62CB"/>
    <w:rsid w:val="007152C7"/>
    <w:rsid w:val="00724C07"/>
    <w:rsid w:val="007641FA"/>
    <w:rsid w:val="0077763E"/>
    <w:rsid w:val="007B2C18"/>
    <w:rsid w:val="007B43EC"/>
    <w:rsid w:val="007C5707"/>
    <w:rsid w:val="007C7FCA"/>
    <w:rsid w:val="007F031B"/>
    <w:rsid w:val="00820A59"/>
    <w:rsid w:val="00823C08"/>
    <w:rsid w:val="0083590C"/>
    <w:rsid w:val="00846A6C"/>
    <w:rsid w:val="00870199"/>
    <w:rsid w:val="008728E1"/>
    <w:rsid w:val="0089653F"/>
    <w:rsid w:val="008A23EE"/>
    <w:rsid w:val="008A7326"/>
    <w:rsid w:val="008B1C1F"/>
    <w:rsid w:val="00905716"/>
    <w:rsid w:val="00916BC3"/>
    <w:rsid w:val="00931D9E"/>
    <w:rsid w:val="00937D2E"/>
    <w:rsid w:val="0094426A"/>
    <w:rsid w:val="0095303C"/>
    <w:rsid w:val="00954EE1"/>
    <w:rsid w:val="00971269"/>
    <w:rsid w:val="00976F3D"/>
    <w:rsid w:val="009832F6"/>
    <w:rsid w:val="009A7BD1"/>
    <w:rsid w:val="009C163D"/>
    <w:rsid w:val="009E0674"/>
    <w:rsid w:val="009E1E60"/>
    <w:rsid w:val="009F2546"/>
    <w:rsid w:val="00A21179"/>
    <w:rsid w:val="00A472A8"/>
    <w:rsid w:val="00A479A6"/>
    <w:rsid w:val="00A70F4A"/>
    <w:rsid w:val="00A8575E"/>
    <w:rsid w:val="00A97EB0"/>
    <w:rsid w:val="00AB782B"/>
    <w:rsid w:val="00B06794"/>
    <w:rsid w:val="00B102FE"/>
    <w:rsid w:val="00B12799"/>
    <w:rsid w:val="00B40E6E"/>
    <w:rsid w:val="00B7475B"/>
    <w:rsid w:val="00BA625B"/>
    <w:rsid w:val="00BB690C"/>
    <w:rsid w:val="00BF2234"/>
    <w:rsid w:val="00BF7CA4"/>
    <w:rsid w:val="00C05984"/>
    <w:rsid w:val="00C207F3"/>
    <w:rsid w:val="00C21C3E"/>
    <w:rsid w:val="00C34DD9"/>
    <w:rsid w:val="00C511BA"/>
    <w:rsid w:val="00C65D1B"/>
    <w:rsid w:val="00C723CC"/>
    <w:rsid w:val="00C76048"/>
    <w:rsid w:val="00C83ACA"/>
    <w:rsid w:val="00C90E98"/>
    <w:rsid w:val="00CB2EEB"/>
    <w:rsid w:val="00CD54EE"/>
    <w:rsid w:val="00CE7032"/>
    <w:rsid w:val="00D00CC3"/>
    <w:rsid w:val="00D01A12"/>
    <w:rsid w:val="00D27DFC"/>
    <w:rsid w:val="00D32C66"/>
    <w:rsid w:val="00D373B1"/>
    <w:rsid w:val="00D45ECC"/>
    <w:rsid w:val="00D908FD"/>
    <w:rsid w:val="00DD4DE1"/>
    <w:rsid w:val="00DE6AF5"/>
    <w:rsid w:val="00E43C95"/>
    <w:rsid w:val="00E54DC9"/>
    <w:rsid w:val="00E572A4"/>
    <w:rsid w:val="00E641F0"/>
    <w:rsid w:val="00E746FF"/>
    <w:rsid w:val="00E764A3"/>
    <w:rsid w:val="00E77D62"/>
    <w:rsid w:val="00E80056"/>
    <w:rsid w:val="00E94E7E"/>
    <w:rsid w:val="00E97661"/>
    <w:rsid w:val="00EC4C09"/>
    <w:rsid w:val="00ED52F9"/>
    <w:rsid w:val="00EF0CC8"/>
    <w:rsid w:val="00EF4B2F"/>
    <w:rsid w:val="00F00C58"/>
    <w:rsid w:val="00F0142E"/>
    <w:rsid w:val="00F13718"/>
    <w:rsid w:val="00F26D24"/>
    <w:rsid w:val="00F2782D"/>
    <w:rsid w:val="00F32AF5"/>
    <w:rsid w:val="00F35931"/>
    <w:rsid w:val="00F449FC"/>
    <w:rsid w:val="00F508FE"/>
    <w:rsid w:val="00F54E49"/>
    <w:rsid w:val="00F556EB"/>
    <w:rsid w:val="00F76FF3"/>
    <w:rsid w:val="00F962F1"/>
    <w:rsid w:val="00FC70C7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61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E97661"/>
    <w:pPr>
      <w:keepNext/>
      <w:outlineLvl w:val="0"/>
    </w:pPr>
    <w:rPr>
      <w:sz w:val="22"/>
      <w:u w:val="single"/>
    </w:rPr>
  </w:style>
  <w:style w:type="paragraph" w:styleId="Titre2">
    <w:name w:val="heading 2"/>
    <w:basedOn w:val="Normal"/>
    <w:next w:val="Normal"/>
    <w:qFormat/>
    <w:rsid w:val="00E97661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97661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75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8575E"/>
    <w:rPr>
      <w:rFonts w:ascii="Tahoma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053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53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53F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53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53FD"/>
    <w:rPr>
      <w:b/>
      <w:bCs/>
      <w:lang w:eastAsia="fr-FR"/>
    </w:rPr>
  </w:style>
  <w:style w:type="character" w:styleId="Lienhypertexte">
    <w:name w:val="Hyperlink"/>
    <w:basedOn w:val="Policepardfaut"/>
    <w:rsid w:val="00A479A6"/>
    <w:rPr>
      <w:color w:val="0000FF"/>
      <w:u w:val="single"/>
    </w:rPr>
  </w:style>
  <w:style w:type="paragraph" w:styleId="NormalWeb">
    <w:name w:val="Normal (Web)"/>
    <w:basedOn w:val="Normal"/>
    <w:rsid w:val="00A479A6"/>
    <w:pPr>
      <w:spacing w:before="100" w:beforeAutospacing="1" w:after="100" w:afterAutospacing="1"/>
    </w:pPr>
    <w:rPr>
      <w:lang w:eastAsia="fr-CA"/>
    </w:rPr>
  </w:style>
  <w:style w:type="character" w:customStyle="1" w:styleId="TitreCar">
    <w:name w:val="Titre Car"/>
    <w:basedOn w:val="Policepardfaut"/>
    <w:link w:val="Titre"/>
    <w:locked/>
    <w:rsid w:val="00A479A6"/>
    <w:rPr>
      <w:b/>
      <w:bCs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03E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\Downloads\Bilan%20des%20activit&#233;s%202015-2016%20(1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2CEBE-4606-4943-BE96-A0DE7DCB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Bilan des activités 2015-2016 (11)</Template>
  <TotalTime>203</TotalTime>
  <Pages>3</Pages>
  <Words>1246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Orientations et Plan d’action 2010</vt:lpstr>
    </vt:vector>
  </TitlesOfParts>
  <Company>Grizli777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Orientations et Plan d’action 2010</dc:title>
  <dc:creator>luc</dc:creator>
  <cp:lastModifiedBy>Luc</cp:lastModifiedBy>
  <cp:revision>12</cp:revision>
  <cp:lastPrinted>2019-01-31T15:48:00Z</cp:lastPrinted>
  <dcterms:created xsi:type="dcterms:W3CDTF">2019-01-19T21:27:00Z</dcterms:created>
  <dcterms:modified xsi:type="dcterms:W3CDTF">2019-12-10T16:31:00Z</dcterms:modified>
</cp:coreProperties>
</file>